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3E59FA">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3E59FA">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3E59FA">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3E59FA">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3E59FA">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3E59FA">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3E59FA">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3E59FA">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3E59FA">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3E59FA">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3E59FA">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3E59FA">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3E59FA">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3E59FA">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3E59FA">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3E59FA">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3E59FA">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3E59FA">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3E59FA">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3E59FA">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3E59FA">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3E59FA">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3E59FA">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3E59FA">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3E59FA">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3E59FA">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3E59FA">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3E59FA">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3E59FA">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3E59FA">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3E59FA">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3E59FA">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3E59FA">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3E59FA">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3E59FA">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3E59FA">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3E59FA">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3E59FA">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3E59FA">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w:t>
      </w:r>
      <w:r w:rsidR="00B40B03">
        <w:lastRenderedPageBreak/>
        <w:t>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lastRenderedPageBreak/>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are considered to be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lastRenderedPageBreak/>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4AFBFD12" w:rsidR="00E94F56" w:rsidRPr="00132847" w:rsidRDefault="00132847" w:rsidP="00132847">
      <w:pPr>
        <w:pStyle w:val="Caption"/>
      </w:pPr>
      <w:bookmarkStart w:id="16" w:name="_Ref12454711"/>
      <w:r w:rsidRPr="00132847">
        <w:t xml:space="preserve">Figure </w:t>
      </w:r>
      <w:r w:rsidR="003E59FA">
        <w:fldChar w:fldCharType="begin"/>
      </w:r>
      <w:r w:rsidR="003E59FA">
        <w:instrText xml:space="preserve"> SEQ Figure \* ARABIC </w:instrText>
      </w:r>
      <w:r w:rsidR="003E59FA">
        <w:fldChar w:fldCharType="separate"/>
      </w:r>
      <w:r w:rsidR="0013218D">
        <w:rPr>
          <w:noProof/>
        </w:rPr>
        <w:t>1</w:t>
      </w:r>
      <w:r w:rsidR="003E59FA">
        <w:rPr>
          <w:noProof/>
        </w:rPr>
        <w:fldChar w:fldCharType="end"/>
      </w:r>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231CF151" w:rsidR="00132847" w:rsidRDefault="00132847" w:rsidP="00132847">
      <w:pPr>
        <w:pStyle w:val="Caption"/>
        <w:keepNext/>
      </w:pPr>
      <w:bookmarkStart w:id="17" w:name="_Ref12454717"/>
      <w:r>
        <w:lastRenderedPageBreak/>
        <w:t xml:space="preserve">Table </w:t>
      </w:r>
      <w:r w:rsidR="003E59FA">
        <w:fldChar w:fldCharType="begin"/>
      </w:r>
      <w:r w:rsidR="003E59FA">
        <w:instrText xml:space="preserve"> SEQ Table \* ARABIC </w:instrText>
      </w:r>
      <w:r w:rsidR="003E59FA">
        <w:fldChar w:fldCharType="separate"/>
      </w:r>
      <w:r w:rsidR="007F7357">
        <w:rPr>
          <w:noProof/>
        </w:rPr>
        <w:t>1</w:t>
      </w:r>
      <w:r w:rsidR="003E59FA">
        <w:rPr>
          <w:noProof/>
        </w:rPr>
        <w:fldChar w:fldCharType="end"/>
      </w:r>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spacing w:after="0" w:line="240" w:lineRule="auto"/>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spacing w:after="0" w:line="240" w:lineRule="auto"/>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spacing w:after="0" w:line="240" w:lineRule="auto"/>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72B9C37A" w:rsidR="00132847" w:rsidRDefault="00132847" w:rsidP="00132847">
      <w:pPr>
        <w:pStyle w:val="Caption"/>
        <w:keepNext/>
      </w:pPr>
      <w:r>
        <w:t xml:space="preserve">Table </w:t>
      </w:r>
      <w:r w:rsidR="003E59FA">
        <w:fldChar w:fldCharType="begin"/>
      </w:r>
      <w:r w:rsidR="003E59FA">
        <w:instrText xml:space="preserve"> SEQ Table \* ARABIC </w:instrText>
      </w:r>
      <w:r w:rsidR="003E59FA">
        <w:fldChar w:fldCharType="separate"/>
      </w:r>
      <w:r w:rsidR="007F7357">
        <w:rPr>
          <w:noProof/>
        </w:rPr>
        <w:t>2</w:t>
      </w:r>
      <w:r w:rsidR="003E59FA">
        <w:rPr>
          <w:noProof/>
        </w:rPr>
        <w:fldChar w:fldCharType="end"/>
      </w:r>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3E7640" w:rsidRDefault="003E7640"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3E7640" w:rsidRDefault="003E7640"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3E7640" w:rsidRDefault="003E7640"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3E7640" w:rsidRDefault="003E7640"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3E7640" w:rsidRDefault="003E7640"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3E7640" w:rsidRDefault="003E7640"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3E7640" w:rsidRDefault="003E7640"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3E7640" w:rsidRDefault="003E7640" w:rsidP="00FF27B7">
                        <w:r>
                          <w:t>A</w:t>
                        </w:r>
                      </w:p>
                    </w:txbxContent>
                  </v:textbox>
                </v:shape>
                <w10:anchorlock/>
              </v:group>
            </w:pict>
          </mc:Fallback>
        </mc:AlternateContent>
      </w:r>
    </w:p>
    <w:p w14:paraId="104E809F" w14:textId="41003B08" w:rsidR="002D47EB" w:rsidRDefault="002D47EB" w:rsidP="002D47EB">
      <w:pPr>
        <w:pStyle w:val="Caption"/>
      </w:pPr>
      <w:bookmarkStart w:id="19" w:name="_Ref12454854"/>
      <w:r>
        <w:t xml:space="preserve">Figure </w:t>
      </w:r>
      <w:r w:rsidR="003E59FA">
        <w:fldChar w:fldCharType="begin"/>
      </w:r>
      <w:r w:rsidR="003E59FA">
        <w:instrText xml:space="preserve"> SEQ Figure \* ARABIC </w:instrText>
      </w:r>
      <w:r w:rsidR="003E59FA">
        <w:fldChar w:fldCharType="separate"/>
      </w:r>
      <w:r w:rsidR="0013218D">
        <w:rPr>
          <w:noProof/>
        </w:rPr>
        <w:t>2</w:t>
      </w:r>
      <w:r w:rsidR="003E59FA">
        <w:rPr>
          <w:noProof/>
        </w:rPr>
        <w:fldChar w:fldCharType="end"/>
      </w:r>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2E52154F" w:rsidR="00132847" w:rsidRDefault="00132847" w:rsidP="00132847">
      <w:pPr>
        <w:pStyle w:val="Caption"/>
      </w:pPr>
      <w:bookmarkStart w:id="20" w:name="_Ref12454986"/>
      <w:r>
        <w:t xml:space="preserve">Figure </w:t>
      </w:r>
      <w:r w:rsidR="003E59FA">
        <w:fldChar w:fldCharType="begin"/>
      </w:r>
      <w:r w:rsidR="003E59FA">
        <w:instrText xml:space="preserve"> SEQ Figure \* ARABIC </w:instrText>
      </w:r>
      <w:r w:rsidR="003E59FA">
        <w:fldChar w:fldCharType="separate"/>
      </w:r>
      <w:r w:rsidR="0090423E">
        <w:rPr>
          <w:noProof/>
        </w:rPr>
        <w:t>3</w:t>
      </w:r>
      <w:r w:rsidR="003E59FA">
        <w:rPr>
          <w:noProof/>
        </w:rPr>
        <w:fldChar w:fldCharType="end"/>
      </w:r>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2F0F6EEA" w:rsidR="00FF27B7" w:rsidRPr="0090423E" w:rsidRDefault="00132847" w:rsidP="00132847">
      <w:pPr>
        <w:pStyle w:val="Caption"/>
      </w:pPr>
      <w:bookmarkStart w:id="21" w:name="_Ref12455053"/>
      <w:r>
        <w:t xml:space="preserve">Figure </w:t>
      </w:r>
      <w:r w:rsidR="003E59FA">
        <w:fldChar w:fldCharType="begin"/>
      </w:r>
      <w:r w:rsidR="003E59FA">
        <w:instrText xml:space="preserve"> SEQ Figure \* ARABIC </w:instrText>
      </w:r>
      <w:r w:rsidR="003E59FA">
        <w:fldChar w:fldCharType="separate"/>
      </w:r>
      <w:r w:rsidR="0013218D">
        <w:rPr>
          <w:noProof/>
        </w:rPr>
        <w:t>4</w:t>
      </w:r>
      <w:r w:rsidR="003E59FA">
        <w:rPr>
          <w:noProof/>
        </w:rPr>
        <w:fldChar w:fldCharType="end"/>
      </w:r>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00E25E8B"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301F7CAB" w:rsidR="002D47EB" w:rsidRDefault="002D47EB" w:rsidP="002D47EB">
      <w:pPr>
        <w:pStyle w:val="Caption"/>
      </w:pPr>
      <w:bookmarkStart w:id="22" w:name="_Ref12455078"/>
      <w:r>
        <w:t xml:space="preserve">Figure </w:t>
      </w:r>
      <w:r w:rsidR="003E59FA">
        <w:fldChar w:fldCharType="begin"/>
      </w:r>
      <w:r w:rsidR="003E59FA">
        <w:instrText xml:space="preserve"> SEQ Figure \* ARABIC </w:instrText>
      </w:r>
      <w:r w:rsidR="003E59FA">
        <w:fldChar w:fldCharType="separate"/>
      </w:r>
      <w:r w:rsidR="0013218D">
        <w:rPr>
          <w:noProof/>
        </w:rPr>
        <w:t>5</w:t>
      </w:r>
      <w:r w:rsidR="003E59FA">
        <w:rPr>
          <w:noProof/>
        </w:rPr>
        <w:fldChar w:fldCharType="end"/>
      </w:r>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08CA42FE" w:rsidR="002D47EB" w:rsidRDefault="002D47EB" w:rsidP="002D47EB">
      <w:pPr>
        <w:pStyle w:val="Caption"/>
        <w:keepNext/>
      </w:pPr>
      <w:bookmarkStart w:id="25" w:name="_Ref7616826"/>
      <w:r>
        <w:t xml:space="preserve">Table </w:t>
      </w:r>
      <w:r w:rsidR="003E59FA">
        <w:fldChar w:fldCharType="begin"/>
      </w:r>
      <w:r w:rsidR="003E59FA">
        <w:instrText xml:space="preserve"> SEQ Table \* ARABIC </w:instrText>
      </w:r>
      <w:r w:rsidR="003E59FA">
        <w:fldChar w:fldCharType="separate"/>
      </w:r>
      <w:r w:rsidR="007F7357">
        <w:rPr>
          <w:noProof/>
        </w:rPr>
        <w:t>3</w:t>
      </w:r>
      <w:r w:rsidR="003E59FA">
        <w:rPr>
          <w:noProof/>
        </w:rPr>
        <w:fldChar w:fldCharType="end"/>
      </w:r>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w:t>
      </w:r>
      <w:r w:rsidR="00FF27B7" w:rsidRPr="00E75E62">
        <w:lastRenderedPageBreak/>
        <w:t xml:space="preserve">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196F26D"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2769AD">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2769AD">
        <w:rPr>
          <w:noProof/>
        </w:rPr>
        <w:t>(Oksanen et al. 2016)</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186082E0" w:rsidR="002D47EB" w:rsidRDefault="002D47EB" w:rsidP="002D47EB">
      <w:pPr>
        <w:pStyle w:val="Caption"/>
        <w:keepNext/>
      </w:pPr>
      <w:r>
        <w:t xml:space="preserve">Table </w:t>
      </w:r>
      <w:r w:rsidR="003E59FA">
        <w:fldChar w:fldCharType="begin"/>
      </w:r>
      <w:r w:rsidR="003E59FA">
        <w:instrText xml:space="preserve"> SEQ Table \* ARABIC </w:instrText>
      </w:r>
      <w:r w:rsidR="003E59FA">
        <w:fldChar w:fldCharType="separate"/>
      </w:r>
      <w:r w:rsidR="007F7357">
        <w:rPr>
          <w:noProof/>
        </w:rPr>
        <w:t>4</w:t>
      </w:r>
      <w:r w:rsidR="003E59FA">
        <w:rPr>
          <w:noProof/>
        </w:rPr>
        <w:fldChar w:fldCharType="end"/>
      </w:r>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spacing w:after="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spacing w:after="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spacing w:after="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spacing w:after="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spacing w:after="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spacing w:after="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spacing w:after="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spacing w:after="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spacing w:after="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spacing w:after="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spacing w:after="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spacing w:after="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132A5EBE" w:rsidR="002E4068" w:rsidRDefault="002E4068" w:rsidP="002E4068">
      <w:pPr>
        <w:pStyle w:val="Caption"/>
        <w:keepNext/>
      </w:pPr>
      <w:bookmarkStart w:id="31" w:name="_Ref9334986"/>
      <w:r>
        <w:t xml:space="preserve">Table </w:t>
      </w:r>
      <w:r w:rsidR="003E59FA">
        <w:fldChar w:fldCharType="begin"/>
      </w:r>
      <w:r w:rsidR="003E59FA">
        <w:instrText xml:space="preserve"> SEQ Table \* ARABIC </w:instrText>
      </w:r>
      <w:r w:rsidR="003E59FA">
        <w:fldChar w:fldCharType="separate"/>
      </w:r>
      <w:r w:rsidR="007F7357">
        <w:rPr>
          <w:noProof/>
        </w:rPr>
        <w:t>5</w:t>
      </w:r>
      <w:r w:rsidR="003E59FA">
        <w:rPr>
          <w:noProof/>
        </w:rPr>
        <w:fldChar w:fldCharType="end"/>
      </w:r>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w:t>
      </w:r>
      <w:r>
        <w:lastRenderedPageBreak/>
        <w:t xml:space="preserve">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The NMDS plot shows that hulls for season overlap somewhat, but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55CDBFB1" w:rsidR="00BE5423" w:rsidRDefault="00840D88" w:rsidP="008B0736">
      <w:pPr>
        <w:pStyle w:val="Caption"/>
      </w:pPr>
      <w:bookmarkStart w:id="32" w:name="_Ref9317214"/>
      <w:r>
        <w:t xml:space="preserve">Figure </w:t>
      </w:r>
      <w:r w:rsidR="003E59FA">
        <w:fldChar w:fldCharType="begin"/>
      </w:r>
      <w:r w:rsidR="003E59FA">
        <w:instrText xml:space="preserve"> SEQ Figure \* ARABIC </w:instrText>
      </w:r>
      <w:r w:rsidR="003E59FA">
        <w:fldChar w:fldCharType="separate"/>
      </w:r>
      <w:r w:rsidR="0013218D">
        <w:rPr>
          <w:noProof/>
        </w:rPr>
        <w:t>6</w:t>
      </w:r>
      <w:r w:rsidR="003E59FA">
        <w:rPr>
          <w:noProof/>
        </w:rPr>
        <w:fldChar w:fldCharType="end"/>
      </w:r>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6931CE3D" w:rsidR="00486F77" w:rsidRDefault="00486F77" w:rsidP="00486F77">
      <w:pPr>
        <w:pStyle w:val="Caption"/>
      </w:pPr>
      <w:bookmarkStart w:id="33" w:name="_Ref10727603"/>
      <w:bookmarkStart w:id="34" w:name="_Ref12449873"/>
      <w:r>
        <w:t xml:space="preserve">Figure </w:t>
      </w:r>
      <w:r w:rsidR="003E59FA">
        <w:fldChar w:fldCharType="begin"/>
      </w:r>
      <w:r w:rsidR="003E59FA">
        <w:instrText xml:space="preserve"> SEQ Figure \* ARABIC </w:instrText>
      </w:r>
      <w:r w:rsidR="003E59FA">
        <w:fldChar w:fldCharType="separate"/>
      </w:r>
      <w:r w:rsidR="0013218D">
        <w:rPr>
          <w:noProof/>
        </w:rPr>
        <w:t>7</w:t>
      </w:r>
      <w:r w:rsidR="003E59FA">
        <w:rPr>
          <w:noProof/>
        </w:rPr>
        <w:fldChar w:fldCharType="end"/>
      </w:r>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17554080" w:rsidR="001E4B5E" w:rsidRDefault="00EC6B9B" w:rsidP="00EC6B9B">
      <w:pPr>
        <w:pStyle w:val="Caption"/>
      </w:pPr>
      <w:r>
        <w:t xml:space="preserve">Figure </w:t>
      </w:r>
      <w:r w:rsidR="003E59FA">
        <w:fldChar w:fldCharType="begin"/>
      </w:r>
      <w:r w:rsidR="003E59FA">
        <w:instrText xml:space="preserve"> SEQ Figure \* ARABIC </w:instrText>
      </w:r>
      <w:r w:rsidR="003E59FA">
        <w:fldChar w:fldCharType="separate"/>
      </w:r>
      <w:r w:rsidR="0013218D">
        <w:rPr>
          <w:noProof/>
        </w:rPr>
        <w:t>8</w:t>
      </w:r>
      <w:r w:rsidR="003E59FA">
        <w:rPr>
          <w:noProof/>
        </w:rPr>
        <w:fldChar w:fldCharType="end"/>
      </w:r>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568A254A" w:rsidR="001E4B5E" w:rsidRPr="00C36E09" w:rsidRDefault="001E4B5E" w:rsidP="001E4B5E">
      <w:pPr>
        <w:pStyle w:val="Caption"/>
      </w:pPr>
      <w:bookmarkStart w:id="35" w:name="_Ref10727651"/>
      <w:r>
        <w:t xml:space="preserve">Figure </w:t>
      </w:r>
      <w:r w:rsidR="003E59FA">
        <w:fldChar w:fldCharType="begin"/>
      </w:r>
      <w:r w:rsidR="003E59FA">
        <w:instrText xml:space="preserve"> SEQ Figure \* ARABIC </w:instrText>
      </w:r>
      <w:r w:rsidR="003E59FA">
        <w:fldChar w:fldCharType="separate"/>
      </w:r>
      <w:r w:rsidR="0013218D">
        <w:rPr>
          <w:noProof/>
        </w:rPr>
        <w:t>9</w:t>
      </w:r>
      <w:r w:rsidR="003E59FA">
        <w:rPr>
          <w:noProof/>
        </w:rPr>
        <w:fldChar w:fldCharType="end"/>
      </w:r>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54DD91B4" w:rsidR="001E2057" w:rsidRDefault="001E2057" w:rsidP="001E2057">
      <w:pPr>
        <w:pStyle w:val="Caption"/>
        <w:keepNext/>
      </w:pPr>
      <w:bookmarkStart w:id="36" w:name="_Ref10457842"/>
      <w:bookmarkStart w:id="37" w:name="_Ref10457837"/>
      <w:r>
        <w:t xml:space="preserve">Table </w:t>
      </w:r>
      <w:r w:rsidR="003E59FA">
        <w:fldChar w:fldCharType="begin"/>
      </w:r>
      <w:r w:rsidR="003E59FA">
        <w:instrText xml:space="preserve"> SEQ Table \* ARABIC </w:instrText>
      </w:r>
      <w:r w:rsidR="003E59FA">
        <w:fldChar w:fldCharType="separate"/>
      </w:r>
      <w:r w:rsidR="007F7357">
        <w:rPr>
          <w:noProof/>
        </w:rPr>
        <w:t>6</w:t>
      </w:r>
      <w:r w:rsidR="003E59FA">
        <w:rPr>
          <w:noProof/>
        </w:rPr>
        <w:fldChar w:fldCharType="end"/>
      </w:r>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spacing w:after="0" w:line="240" w:lineRule="auto"/>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77777777" w:rsidR="00286EA2" w:rsidRDefault="00B82835" w:rsidP="00286EA2">
      <w:pPr>
        <w:pStyle w:val="Caption"/>
      </w:pPr>
      <w:bookmarkStart w:id="38" w:name="_Ref10461283"/>
      <w:r>
        <w:t xml:space="preserve">Figure </w:t>
      </w:r>
      <w:r w:rsidR="003E59FA">
        <w:fldChar w:fldCharType="begin"/>
      </w:r>
      <w:r w:rsidR="003E59FA">
        <w:instrText xml:space="preserve"> SEQ Figure \* ARABIC </w:instrText>
      </w:r>
      <w:r w:rsidR="003E59FA">
        <w:fldChar w:fldCharType="separate"/>
      </w:r>
      <w:r w:rsidR="0013218D">
        <w:rPr>
          <w:noProof/>
        </w:rPr>
        <w:t>10</w:t>
      </w:r>
      <w:r w:rsidR="003E59FA">
        <w:rPr>
          <w:noProof/>
        </w:rPr>
        <w:fldChar w:fldCharType="end"/>
      </w:r>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7474D3F8" w:rsidR="008B037D" w:rsidRDefault="008825FD" w:rsidP="008825FD">
      <w:pPr>
        <w:pStyle w:val="Caption"/>
      </w:pPr>
      <w:bookmarkStart w:id="39" w:name="_Ref10728316"/>
      <w:r>
        <w:t xml:space="preserve">Figure </w:t>
      </w:r>
      <w:r w:rsidR="003E59FA">
        <w:fldChar w:fldCharType="begin"/>
      </w:r>
      <w:r w:rsidR="003E59FA">
        <w:instrText xml:space="preserve"> SEQ Figure \* ARABIC </w:instrText>
      </w:r>
      <w:r w:rsidR="003E59FA">
        <w:fldChar w:fldCharType="separate"/>
      </w:r>
      <w:r w:rsidR="0013218D">
        <w:rPr>
          <w:noProof/>
        </w:rPr>
        <w:t>11</w:t>
      </w:r>
      <w:r w:rsidR="003E59FA">
        <w:rPr>
          <w:noProof/>
        </w:rPr>
        <w:fldChar w:fldCharType="end"/>
      </w:r>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2391D829" w:rsidR="00286EA2" w:rsidRDefault="00286EA2" w:rsidP="00286EA2">
      <w:pPr>
        <w:pStyle w:val="Caption"/>
      </w:pPr>
      <w:r>
        <w:t xml:space="preserve">Figure </w:t>
      </w:r>
      <w:r w:rsidR="003E59FA">
        <w:fldChar w:fldCharType="begin"/>
      </w:r>
      <w:r w:rsidR="003E59FA">
        <w:instrText xml:space="preserve"> SEQ Figure \* ARABIC </w:instrText>
      </w:r>
      <w:r w:rsidR="003E59FA">
        <w:fldChar w:fldCharType="separate"/>
      </w:r>
      <w:r>
        <w:rPr>
          <w:noProof/>
        </w:rPr>
        <w:t>11</w:t>
      </w:r>
      <w:r w:rsidR="003E59FA">
        <w:rPr>
          <w:noProof/>
        </w:rPr>
        <w:fldChar w:fldCharType="end"/>
      </w:r>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24DD21CD" w:rsidR="00835089" w:rsidRDefault="00835089" w:rsidP="00835089">
      <w:pPr>
        <w:pStyle w:val="Caption"/>
        <w:keepNext/>
      </w:pPr>
      <w:bookmarkStart w:id="40" w:name="_Ref10728855"/>
      <w:bookmarkStart w:id="41" w:name="_Ref10728851"/>
      <w:r>
        <w:t xml:space="preserve">Table </w:t>
      </w:r>
      <w:r w:rsidR="003E59FA">
        <w:fldChar w:fldCharType="begin"/>
      </w:r>
      <w:r w:rsidR="003E59FA">
        <w:instrText xml:space="preserve"> SEQ Table \* ARABIC </w:instrText>
      </w:r>
      <w:r w:rsidR="003E59FA">
        <w:fldChar w:fldCharType="separate"/>
      </w:r>
      <w:r w:rsidR="007F7357">
        <w:rPr>
          <w:noProof/>
        </w:rPr>
        <w:t>8</w:t>
      </w:r>
      <w:r w:rsidR="003E59FA">
        <w:rPr>
          <w:noProof/>
        </w:rPr>
        <w:fldChar w:fldCharType="end"/>
      </w:r>
      <w:bookmarkEnd w:id="40"/>
      <w:r>
        <w:t xml:space="preserve"> - Multilevel patter</w:t>
      </w:r>
      <w:r w:rsidR="00383111">
        <w:t>n</w:t>
      </w:r>
      <w:r>
        <w:t xml:space="preserve"> analysis</w:t>
      </w:r>
      <w:bookmarkEnd w:id="41"/>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spacing w:after="0" w:line="240" w:lineRule="auto"/>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spacing w:after="0" w:line="240" w:lineRule="auto"/>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spacing w:after="0" w:line="240" w:lineRule="auto"/>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spacing w:after="0" w:line="240" w:lineRule="auto"/>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spacing w:after="0" w:line="240" w:lineRule="auto"/>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1D495D49" w:rsidR="00835089" w:rsidRDefault="00E56397" w:rsidP="00E56397">
      <w:pPr>
        <w:pStyle w:val="Caption"/>
      </w:pPr>
      <w:bookmarkStart w:id="42" w:name="_Ref10728720"/>
      <w:r>
        <w:t xml:space="preserve">Figure </w:t>
      </w:r>
      <w:r w:rsidR="003E59FA">
        <w:fldChar w:fldCharType="begin"/>
      </w:r>
      <w:r w:rsidR="003E59FA">
        <w:instrText xml:space="preserve"> SEQ Figure \* ARABIC </w:instrText>
      </w:r>
      <w:r w:rsidR="003E59FA">
        <w:fldChar w:fldCharType="separate"/>
      </w:r>
      <w:r w:rsidR="0013218D">
        <w:rPr>
          <w:noProof/>
        </w:rPr>
        <w:t>13</w:t>
      </w:r>
      <w:r w:rsidR="003E59FA">
        <w:rPr>
          <w:noProof/>
        </w:rPr>
        <w:fldChar w:fldCharType="end"/>
      </w:r>
      <w:bookmarkEnd w:id="42"/>
      <w:r>
        <w:t xml:space="preserve"> - Mysid NDMS</w:t>
      </w:r>
      <w:r w:rsidR="0085051D">
        <w:t xml:space="preserve"> of bray-curtis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7B0CF353" w:rsidR="00AE15AA" w:rsidRDefault="00AE15AA" w:rsidP="00AE15AA">
      <w:pPr>
        <w:pStyle w:val="Caption"/>
        <w:rPr>
          <w:noProof/>
        </w:rPr>
      </w:pPr>
      <w:bookmarkStart w:id="43" w:name="_Ref10728721"/>
      <w:r>
        <w:t xml:space="preserve">Figure </w:t>
      </w:r>
      <w:r w:rsidR="003E59FA">
        <w:fldChar w:fldCharType="begin"/>
      </w:r>
      <w:r w:rsidR="003E59FA">
        <w:instrText xml:space="preserve"> SEQ Figure \* ARABIC </w:instrText>
      </w:r>
      <w:r w:rsidR="003E59FA">
        <w:fldChar w:fldCharType="separate"/>
      </w:r>
      <w:r w:rsidR="0013218D">
        <w:rPr>
          <w:noProof/>
        </w:rPr>
        <w:t>14</w:t>
      </w:r>
      <w:r w:rsidR="003E59FA">
        <w:rPr>
          <w:noProof/>
        </w:rPr>
        <w:fldChar w:fldCharType="end"/>
      </w:r>
      <w:bookmarkEnd w:id="43"/>
      <w:r>
        <w:t xml:space="preserve"> </w:t>
      </w:r>
      <w:r w:rsidR="0085051D">
        <w:t>–</w:t>
      </w:r>
      <w:r>
        <w:t xml:space="preserve"> NMD</w:t>
      </w:r>
      <w:r w:rsidR="0085051D">
        <w:t>S of bray-curtis dissimilarities  for</w:t>
      </w:r>
      <w:r>
        <w:t xml:space="preserve"> neuston tow samples. Stress = </w:t>
      </w:r>
      <w:r>
        <w:rPr>
          <w:noProof/>
        </w:rPr>
        <w:t xml:space="preserve"> 0.122.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1B19D415" w:rsidR="00AE15AA" w:rsidRDefault="00C36E09" w:rsidP="00C36E09">
      <w:pPr>
        <w:pStyle w:val="Caption"/>
        <w:rPr>
          <w:noProof/>
        </w:rPr>
      </w:pPr>
      <w:bookmarkStart w:id="44" w:name="_Ref10728722"/>
      <w:r>
        <w:t xml:space="preserve">Figure </w:t>
      </w:r>
      <w:r w:rsidR="003E59FA">
        <w:fldChar w:fldCharType="begin"/>
      </w:r>
      <w:r w:rsidR="003E59FA">
        <w:instrText xml:space="preserve"> SEQ Figure \* ARABIC </w:instrText>
      </w:r>
      <w:r w:rsidR="003E59FA">
        <w:fldChar w:fldCharType="separate"/>
      </w:r>
      <w:r w:rsidR="0013218D">
        <w:rPr>
          <w:noProof/>
        </w:rPr>
        <w:t>15</w:t>
      </w:r>
      <w:r w:rsidR="003E59FA">
        <w:rPr>
          <w:noProof/>
        </w:rPr>
        <w:fldChar w:fldCharType="end"/>
      </w:r>
      <w:bookmarkEnd w:id="44"/>
      <w:r>
        <w:t xml:space="preserve"> - NMDS of </w:t>
      </w:r>
      <w:r w:rsidR="0085051D">
        <w:t xml:space="preserve">Bray-Curtis dissimilarities for </w:t>
      </w:r>
      <w:r>
        <w:t xml:space="preserve">sweep net data (2018 only). Stress </w:t>
      </w:r>
      <w:r>
        <w:rPr>
          <w:noProof/>
        </w:rPr>
        <w:t xml:space="preserve"> =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6C726C58" w:rsidR="001E4B5E" w:rsidRPr="00056F69" w:rsidRDefault="001E4B5E" w:rsidP="001E4B5E">
      <w:pPr>
        <w:pStyle w:val="Caption"/>
      </w:pPr>
      <w:bookmarkStart w:id="45" w:name="_Ref10728723"/>
      <w:r>
        <w:t xml:space="preserve">Figure </w:t>
      </w:r>
      <w:r w:rsidR="003E59FA">
        <w:fldChar w:fldCharType="begin"/>
      </w:r>
      <w:r w:rsidR="003E59FA">
        <w:instrText xml:space="preserve"> SEQ Figure \* ARABIC </w:instrText>
      </w:r>
      <w:r w:rsidR="003E59FA">
        <w:fldChar w:fldCharType="separate"/>
      </w:r>
      <w:r w:rsidR="0013218D">
        <w:rPr>
          <w:noProof/>
        </w:rPr>
        <w:t>16</w:t>
      </w:r>
      <w:r w:rsidR="003E59FA">
        <w:rPr>
          <w:noProof/>
        </w:rPr>
        <w:fldChar w:fldCharType="end"/>
      </w:r>
      <w:bookmarkEnd w:id="45"/>
      <w:r>
        <w:t xml:space="preserve"> - NMDS of </w:t>
      </w:r>
      <w:r w:rsidR="0085051D">
        <w:t xml:space="preserve">of Bray-Curtis dissimilarities for </w:t>
      </w:r>
      <w:r>
        <w:t>phytoplankton taxa  scaling using Bray-Curtis Dissimilarity index. Stress = 0.227. Two convergent solutions after 99 tries.</w:t>
      </w:r>
    </w:p>
    <w:p w14:paraId="46AE5C12" w14:textId="77777777" w:rsidR="001E4B5E" w:rsidRPr="001E4B5E" w:rsidRDefault="001E4B5E" w:rsidP="001E4B5E"/>
    <w:p w14:paraId="642A788A" w14:textId="5611CEA2" w:rsidR="00CF6AD6" w:rsidRDefault="00CF6AD6" w:rsidP="00CF6AD6">
      <w:pPr>
        <w:pStyle w:val="Caption"/>
        <w:keepNext/>
      </w:pPr>
      <w:bookmarkStart w:id="46" w:name="_Ref10457875"/>
      <w:r>
        <w:t xml:space="preserve">Table </w:t>
      </w:r>
      <w:r w:rsidR="003E59FA">
        <w:fldChar w:fldCharType="begin"/>
      </w:r>
      <w:r w:rsidR="003E59FA">
        <w:instrText xml:space="preserve"> SEQ Table \* ARABIC </w:instrText>
      </w:r>
      <w:r w:rsidR="003E59FA">
        <w:fldChar w:fldCharType="separate"/>
      </w:r>
      <w:r w:rsidR="007F7357">
        <w:rPr>
          <w:noProof/>
        </w:rPr>
        <w:t>9</w:t>
      </w:r>
      <w:r w:rsidR="003E59FA">
        <w:rPr>
          <w:noProof/>
        </w:rPr>
        <w:fldChar w:fldCharType="end"/>
      </w:r>
      <w:bookmarkEnd w:id="4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spacing w:after="0" w:line="240" w:lineRule="auto"/>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spacing w:after="0" w:line="240" w:lineRule="auto"/>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spacing w:after="0" w:line="240" w:lineRule="auto"/>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spacing w:after="0" w:line="240" w:lineRule="auto"/>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spacing w:after="0" w:line="240" w:lineRule="auto"/>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spacing w:after="0" w:line="240" w:lineRule="auto"/>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spacing w:after="0" w:line="240" w:lineRule="auto"/>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spacing w:after="0" w:line="240" w:lineRule="auto"/>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spacing w:after="0" w:line="240" w:lineRule="auto"/>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spacing w:after="0" w:line="240" w:lineRule="auto"/>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spacing w:after="0" w:line="240" w:lineRule="auto"/>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spacing w:after="0" w:line="240" w:lineRule="auto"/>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spacing w:after="0" w:line="240" w:lineRule="auto"/>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spacing w:after="0" w:line="240" w:lineRule="auto"/>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spacing w:after="0" w:line="240" w:lineRule="auto"/>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75FF2FC8" w:rsidR="00F57AC8" w:rsidRDefault="00F57AC8" w:rsidP="00F57AC8">
      <w:pPr>
        <w:pStyle w:val="Caption"/>
        <w:keepNext/>
      </w:pPr>
      <w:bookmarkStart w:id="47" w:name="_Ref10727333"/>
      <w:bookmarkStart w:id="48" w:name="_Ref10727329"/>
      <w:r>
        <w:t xml:space="preserve">Table </w:t>
      </w:r>
      <w:r w:rsidR="003E59FA">
        <w:fldChar w:fldCharType="begin"/>
      </w:r>
      <w:r w:rsidR="003E59FA">
        <w:instrText xml:space="preserve"> SEQ Table \* ARABIC </w:instrText>
      </w:r>
      <w:r w:rsidR="003E59FA">
        <w:fldChar w:fldCharType="separate"/>
      </w:r>
      <w:r w:rsidR="007F7357">
        <w:rPr>
          <w:noProof/>
        </w:rPr>
        <w:t>10</w:t>
      </w:r>
      <w:r w:rsidR="003E59FA">
        <w:rPr>
          <w:noProof/>
        </w:rPr>
        <w:fldChar w:fldCharType="end"/>
      </w:r>
      <w:bookmarkEnd w:id="47"/>
      <w:r>
        <w:t xml:space="preserve"> - coefficients of </w:t>
      </w:r>
      <w:r w:rsidR="00EF0D37">
        <w:t>variation</w:t>
      </w:r>
      <w:r>
        <w:t xml:space="preserve"> for each sample type in each year.</w:t>
      </w:r>
      <w:bookmarkEnd w:id="48"/>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spacing w:after="0" w:line="240" w:lineRule="auto"/>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E641EAA"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r w:rsidR="003E59FA">
        <w:fldChar w:fldCharType="begin"/>
      </w:r>
      <w:r w:rsidR="003E59FA">
        <w:instrText xml:space="preserve"> SEQ Figure \* ARABIC </w:instrText>
      </w:r>
      <w:r w:rsidR="003E59FA">
        <w:fldChar w:fldCharType="separate"/>
      </w:r>
      <w:r w:rsidR="0013218D">
        <w:rPr>
          <w:noProof/>
        </w:rPr>
        <w:t>17</w:t>
      </w:r>
      <w:r w:rsidR="003E59FA">
        <w:rPr>
          <w:noProof/>
        </w:rPr>
        <w:fldChar w:fldCharType="end"/>
      </w:r>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4E43E2D1" w:rsidR="00364CE1" w:rsidRDefault="00364CE1" w:rsidP="00364CE1">
      <w:pPr>
        <w:pStyle w:val="Caption"/>
        <w:keepNext/>
      </w:pPr>
      <w:bookmarkStart w:id="49" w:name="_Ref9317158"/>
      <w:r>
        <w:t xml:space="preserve">Table </w:t>
      </w:r>
      <w:r w:rsidR="003E59FA">
        <w:fldChar w:fldCharType="begin"/>
      </w:r>
      <w:r w:rsidR="003E59FA">
        <w:instrText xml:space="preserve"> SEQ Table \* ARABIC </w:instrText>
      </w:r>
      <w:r w:rsidR="003E59FA">
        <w:fldChar w:fldCharType="separate"/>
      </w:r>
      <w:r w:rsidR="007F7357">
        <w:rPr>
          <w:noProof/>
        </w:rPr>
        <w:t>11</w:t>
      </w:r>
      <w:r w:rsidR="003E59FA">
        <w:rPr>
          <w:noProof/>
        </w:rPr>
        <w:fldChar w:fldCharType="end"/>
      </w:r>
      <w:bookmarkEnd w:id="49"/>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spacing w:after="0" w:line="240" w:lineRule="auto"/>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spacing w:after="0" w:line="240" w:lineRule="auto"/>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spacing w:after="0" w:line="240" w:lineRule="auto"/>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spacing w:after="0" w:line="240" w:lineRule="auto"/>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47188BD7" w:rsidR="0003468F" w:rsidRDefault="0003468F" w:rsidP="0003468F">
      <w:pPr>
        <w:pStyle w:val="Caption"/>
        <w:keepNext/>
      </w:pPr>
      <w:bookmarkStart w:id="50" w:name="_Ref9317168"/>
      <w:r>
        <w:t xml:space="preserve">Table </w:t>
      </w:r>
      <w:r w:rsidR="003E59FA">
        <w:fldChar w:fldCharType="begin"/>
      </w:r>
      <w:r w:rsidR="003E59FA">
        <w:instrText xml:space="preserve"> SEQ Table \* ARABIC </w:instrText>
      </w:r>
      <w:r w:rsidR="003E59FA">
        <w:fldChar w:fldCharType="separate"/>
      </w:r>
      <w:r w:rsidR="007F7357">
        <w:rPr>
          <w:noProof/>
        </w:rPr>
        <w:t>12</w:t>
      </w:r>
      <w:r w:rsidR="003E59FA">
        <w:rPr>
          <w:noProof/>
        </w:rPr>
        <w:fldChar w:fldCharType="end"/>
      </w:r>
      <w:bookmarkEnd w:id="50"/>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spacing w:after="0" w:line="240" w:lineRule="auto"/>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spacing w:after="0" w:line="240" w:lineRule="auto"/>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52745B10" w:rsidR="003E2169" w:rsidRDefault="00352473" w:rsidP="00352473">
      <w:pPr>
        <w:pStyle w:val="Caption"/>
        <w:rPr>
          <w:noProof/>
        </w:rPr>
      </w:pPr>
      <w:bookmarkStart w:id="51" w:name="_Ref10714863"/>
      <w:r>
        <w:t xml:space="preserve">Figure </w:t>
      </w:r>
      <w:r w:rsidR="003E59FA">
        <w:fldChar w:fldCharType="begin"/>
      </w:r>
      <w:r w:rsidR="003E59FA">
        <w:instrText xml:space="preserve"> SEQ Figure \* ARABIC </w:instrText>
      </w:r>
      <w:r w:rsidR="003E59FA">
        <w:fldChar w:fldCharType="separate"/>
      </w:r>
      <w:r w:rsidR="0013218D">
        <w:rPr>
          <w:noProof/>
        </w:rPr>
        <w:t>18</w:t>
      </w:r>
      <w:r w:rsidR="003E59FA">
        <w:rPr>
          <w:noProof/>
        </w:rPr>
        <w:fldChar w:fldCharType="end"/>
      </w:r>
      <w:bookmarkEnd w:id="51"/>
      <w:r>
        <w:t xml:space="preserve"> - 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3B38558D" w:rsidR="00754E6E" w:rsidRPr="00754E6E" w:rsidRDefault="00754E6E" w:rsidP="00754E6E">
      <w:pPr>
        <w:pStyle w:val="Caption"/>
      </w:pPr>
      <w:bookmarkStart w:id="52" w:name="_Ref9317230"/>
      <w:bookmarkStart w:id="53" w:name="_Ref10457992"/>
      <w:r>
        <w:t xml:space="preserve">Figure </w:t>
      </w:r>
      <w:r w:rsidR="003E59FA">
        <w:fldChar w:fldCharType="begin"/>
      </w:r>
      <w:r w:rsidR="003E59FA">
        <w:instrText xml:space="preserve"> SEQ Figure \* ARABIC </w:instrText>
      </w:r>
      <w:r w:rsidR="003E59FA">
        <w:fldChar w:fldCharType="separate"/>
      </w:r>
      <w:r w:rsidR="0013218D">
        <w:rPr>
          <w:noProof/>
        </w:rPr>
        <w:t>19</w:t>
      </w:r>
      <w:r w:rsidR="003E59FA">
        <w:rPr>
          <w:noProof/>
        </w:rPr>
        <w:fldChar w:fldCharType="end"/>
      </w:r>
      <w:bookmarkEnd w:id="52"/>
      <w:r>
        <w:t xml:space="preserve"> - Macroinvertebrate catch versus Sacramento River flow (CFS) for samples collected at Decker Island in spring of 2017 and 2018.</w:t>
      </w:r>
      <w:bookmarkEnd w:id="53"/>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B4C7C9C" w:rsidR="00E62242" w:rsidRDefault="00E62242" w:rsidP="00E62242">
      <w:pPr>
        <w:pStyle w:val="Caption"/>
      </w:pPr>
      <w:r>
        <w:t xml:space="preserve">Figure </w:t>
      </w:r>
      <w:r w:rsidR="003E59FA">
        <w:fldChar w:fldCharType="begin"/>
      </w:r>
      <w:r w:rsidR="003E59FA">
        <w:instrText xml:space="preserve"> SEQ Figure \* ARABIC </w:instrText>
      </w:r>
      <w:r w:rsidR="003E59FA">
        <w:fldChar w:fldCharType="separate"/>
      </w:r>
      <w:r w:rsidR="0013218D">
        <w:rPr>
          <w:noProof/>
        </w:rPr>
        <w:t>20</w:t>
      </w:r>
      <w:r w:rsidR="003E59FA">
        <w:rPr>
          <w:noProof/>
        </w:rPr>
        <w:fldChar w:fldCharType="end"/>
      </w:r>
      <w:r>
        <w:t xml:space="preserve"> - Mean log-transformed CPUE of mysid and sweep net samples in the fall versus spring of 2018.</w:t>
      </w:r>
      <w:r w:rsidR="005F58B9" w:rsidRPr="005F58B9">
        <w:t xml:space="preserve"> </w:t>
      </w:r>
      <w:r w:rsidR="005F58B9">
        <w:t>+/- 1 SEM.</w:t>
      </w:r>
    </w:p>
    <w:p w14:paraId="416BDF33" w14:textId="35D02454" w:rsidR="00E62242" w:rsidRDefault="00E62242" w:rsidP="00E62242">
      <w:pPr>
        <w:pStyle w:val="Caption"/>
        <w:keepNext/>
      </w:pPr>
      <w:bookmarkStart w:id="54" w:name="_Ref10786422"/>
      <w:r>
        <w:t xml:space="preserve">Table </w:t>
      </w:r>
      <w:r w:rsidR="003E59FA">
        <w:fldChar w:fldCharType="begin"/>
      </w:r>
      <w:r w:rsidR="003E59FA">
        <w:instrText xml:space="preserve"> SEQ Table \* ARABIC </w:instrText>
      </w:r>
      <w:r w:rsidR="003E59FA">
        <w:fldChar w:fldCharType="separate"/>
      </w:r>
      <w:r w:rsidR="007F7357">
        <w:rPr>
          <w:noProof/>
        </w:rPr>
        <w:t>13</w:t>
      </w:r>
      <w:r w:rsidR="003E59FA">
        <w:rPr>
          <w:noProof/>
        </w:rPr>
        <w:fldChar w:fldCharType="end"/>
      </w:r>
      <w:bookmarkEnd w:id="54"/>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482423BE" w:rsidR="005F58B9" w:rsidRDefault="005F58B9" w:rsidP="005F58B9">
      <w:pPr>
        <w:pStyle w:val="Caption"/>
      </w:pPr>
      <w:bookmarkStart w:id="55" w:name="_Ref10787329"/>
      <w:bookmarkStart w:id="56" w:name="_Ref10787325"/>
      <w:r>
        <w:t xml:space="preserve">Figure </w:t>
      </w:r>
      <w:r w:rsidR="003E59FA">
        <w:fldChar w:fldCharType="begin"/>
      </w:r>
      <w:r w:rsidR="003E59FA">
        <w:instrText xml:space="preserve"> SEQ Figure \* ARABIC </w:instrText>
      </w:r>
      <w:r w:rsidR="003E59FA">
        <w:fldChar w:fldCharType="separate"/>
      </w:r>
      <w:r w:rsidR="0013218D">
        <w:rPr>
          <w:noProof/>
        </w:rPr>
        <w:t>21</w:t>
      </w:r>
      <w:r w:rsidR="003E59FA">
        <w:rPr>
          <w:noProof/>
        </w:rPr>
        <w:fldChar w:fldCharType="end"/>
      </w:r>
      <w:bookmarkEnd w:id="55"/>
      <w:r>
        <w:t xml:space="preserve"> - relative percent composition of spring verses fall macroinvertebrates.</w:t>
      </w:r>
      <w:bookmarkEnd w:id="56"/>
    </w:p>
    <w:p w14:paraId="018832BA" w14:textId="569A2AF1" w:rsidR="00DE22C7" w:rsidRDefault="00DE22C7" w:rsidP="00DE22C7">
      <w:pPr>
        <w:pStyle w:val="Caption"/>
        <w:keepNext/>
      </w:pPr>
      <w:bookmarkStart w:id="57" w:name="_Ref10787315"/>
      <w:r>
        <w:t xml:space="preserve">Table </w:t>
      </w:r>
      <w:r w:rsidR="003E59FA">
        <w:fldChar w:fldCharType="begin"/>
      </w:r>
      <w:r w:rsidR="003E59FA">
        <w:instrText xml:space="preserve"> SEQ Table \* ARABIC </w:instrText>
      </w:r>
      <w:r w:rsidR="003E59FA">
        <w:fldChar w:fldCharType="separate"/>
      </w:r>
      <w:r w:rsidR="007F7357">
        <w:rPr>
          <w:noProof/>
        </w:rPr>
        <w:t>14</w:t>
      </w:r>
      <w:r w:rsidR="003E59FA">
        <w:rPr>
          <w:noProof/>
        </w:rPr>
        <w:fldChar w:fldCharType="end"/>
      </w:r>
      <w:bookmarkEnd w:id="57"/>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lastRenderedPageBreak/>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5A6F6927" w:rsidR="00C509FE" w:rsidRPr="00C509FE" w:rsidRDefault="00A93BE3" w:rsidP="00854EA1">
      <w:pPr>
        <w:pStyle w:val="Caption"/>
      </w:pPr>
      <w:bookmarkStart w:id="58" w:name="_Ref10787420"/>
      <w:r>
        <w:t xml:space="preserve">Figure </w:t>
      </w:r>
      <w:r w:rsidR="003E59FA">
        <w:fldChar w:fldCharType="begin"/>
      </w:r>
      <w:r w:rsidR="003E59FA">
        <w:instrText xml:space="preserve"> SEQ Figure \* ARABIC </w:instrText>
      </w:r>
      <w:r w:rsidR="003E59FA">
        <w:fldChar w:fldCharType="separate"/>
      </w:r>
      <w:r w:rsidR="0013218D">
        <w:rPr>
          <w:noProof/>
        </w:rPr>
        <w:t>22</w:t>
      </w:r>
      <w:r w:rsidR="003E59FA">
        <w:rPr>
          <w:noProof/>
        </w:rPr>
        <w:fldChar w:fldCharType="end"/>
      </w:r>
      <w:bookmarkEnd w:id="58"/>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59" w:name="_Toc12951157"/>
      <w:r>
        <w:t>Discussion</w:t>
      </w:r>
      <w:bookmarkEnd w:id="59"/>
    </w:p>
    <w:p w14:paraId="5E3B3D8F" w14:textId="5FC2E1C4" w:rsidR="00522550" w:rsidRDefault="00522550" w:rsidP="00522550">
      <w:pPr>
        <w:pStyle w:val="Heading3"/>
      </w:pPr>
      <w:bookmarkStart w:id="60" w:name="_Toc12951158"/>
      <w:r>
        <w:t>Inter-annual differences</w:t>
      </w:r>
      <w:bookmarkEnd w:id="60"/>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61" w:name="_Toc12951159"/>
      <w:r>
        <w:t>Differences between site types</w:t>
      </w:r>
      <w:bookmarkEnd w:id="61"/>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w:t>
      </w:r>
      <w:r w:rsidR="003E5E98">
        <w:lastRenderedPageBreak/>
        <w:t xml:space="preserve">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vise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62" w:name="_Toc12951160"/>
      <w:r>
        <w:t>Intra-annual differences</w:t>
      </w:r>
      <w:bookmarkEnd w:id="62"/>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587CA043" w:rsidR="004149C7" w:rsidRDefault="00BD0C21" w:rsidP="00C35865">
      <w:pPr>
        <w:pStyle w:val="ListParagraph"/>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63" w:name="_Toc12951161"/>
      <w:r>
        <w:t>A note on neuston:</w:t>
      </w:r>
      <w:bookmarkEnd w:id="63"/>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64" w:name="_Toc12951162"/>
      <w:r>
        <w:t>Part</w:t>
      </w:r>
      <w:r w:rsidR="00FF27B7" w:rsidRPr="00C35865">
        <w:t xml:space="preserve"> 2: </w:t>
      </w:r>
      <w:r w:rsidR="003918A8" w:rsidRPr="00C35865">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12951163"/>
      <w:r>
        <w:t>Introduction</w:t>
      </w:r>
      <w:bookmarkEnd w:id="65"/>
    </w:p>
    <w:p w14:paraId="4B6028F5" w14:textId="58D0E661" w:rsidR="003918A8" w:rsidRDefault="003918A8" w:rsidP="002D47EB">
      <w:pPr>
        <w:pStyle w:val="Heading3"/>
      </w:pPr>
      <w:bookmarkStart w:id="66" w:name="_Toc12951164"/>
      <w:r>
        <w:t>Nutrients</w:t>
      </w:r>
      <w:bookmarkEnd w:id="66"/>
    </w:p>
    <w:p w14:paraId="6122F4BF" w14:textId="55DC3A6F" w:rsidR="00315E56" w:rsidRDefault="00315E56" w:rsidP="00315E56">
      <w:r>
        <w:t>The exchange of water between tidal wetlands and their adjacent channels control the ability of a site to to support a food web that can benefit fishes.</w:t>
      </w:r>
      <w:r w:rsidR="0069141D">
        <w:t xml:space="preserve"> Constituent nutrients such as </w:t>
      </w:r>
      <w:r>
        <w:t xml:space="preserve"> </w:t>
      </w:r>
      <w:r w:rsidR="0069141D">
        <w:t xml:space="preserve">Nitrogen and Phosphorous are known to limit the production of phytoplankton (CITE). </w:t>
      </w:r>
      <w:r w:rsidR="001236BC">
        <w:t xml:space="preserve">Dissolved ammonia, a form of nitrogenous waste from fish, has toxic effects to fishes if concentrations surpass thresholds (CITE). Dissolved nitrate and nitrites are a readily-availabe form of nitrogen which, along with dissolved ammonia,  can support phytoplankton growth. Dissolved ortho-phosphate is a readly-available form of phosphate for plants and alage. Particulate phosphorous is generally contained in living algae or in material which is being recycled. </w:t>
      </w:r>
      <w:r w:rsidR="0069141D">
        <w:t>Concentrations of Chlorophyll and pheophytin-a in the water column can be used to</w:t>
      </w:r>
      <w:r w:rsidR="001236BC">
        <w:t xml:space="preserve"> infer </w:t>
      </w:r>
      <w:r w:rsidR="0069141D">
        <w:t xml:space="preserve">the </w:t>
      </w:r>
      <w:r w:rsidR="001236BC">
        <w:t>concentrations</w:t>
      </w:r>
      <w:r w:rsidR="0069141D">
        <w:t xml:space="preserve"> of living and dead phytoplankton respectively (CITE). </w:t>
      </w:r>
      <w:r w:rsidR="001236BC">
        <w:t xml:space="preserve">When assessed together, these constituent nutrients can help to infer if phytoplankton growth is being supported within wetlands as compoared to exterior channels. </w:t>
      </w:r>
    </w:p>
    <w:p w14:paraId="73574016" w14:textId="672B26FE" w:rsidR="00315E56" w:rsidRPr="00315E56" w:rsidRDefault="0069141D" w:rsidP="00315E56">
      <w:commentRangeStart w:id="67"/>
      <w:r>
        <w:t xml:space="preserve">Concurrent sampling of wetlands and their adjacent channels was carried out for nutrients monthly to capture differences within and without of sites, as well as temporal shifts across the year. </w:t>
      </w:r>
      <w:commentRangeEnd w:id="67"/>
      <w:r>
        <w:rPr>
          <w:rStyle w:val="CommentReference"/>
        </w:rPr>
        <w:commentReference w:id="67"/>
      </w:r>
    </w:p>
    <w:p w14:paraId="2A5697FF" w14:textId="155708C9" w:rsidR="003918A8" w:rsidRDefault="003918A8" w:rsidP="002D47EB">
      <w:pPr>
        <w:pStyle w:val="Heading3"/>
      </w:pPr>
      <w:bookmarkStart w:id="68" w:name="_Toc12951165"/>
      <w:commentRangeStart w:id="69"/>
      <w:r>
        <w:t>Zooplankton</w:t>
      </w:r>
      <w:commentRangeEnd w:id="69"/>
      <w:r w:rsidR="00E2687D">
        <w:rPr>
          <w:rStyle w:val="CommentReference"/>
          <w:rFonts w:asciiTheme="minorHAnsi" w:eastAsiaTheme="minorEastAsia" w:hAnsiTheme="minorHAnsi" w:cstheme="minorBidi"/>
          <w:color w:val="auto"/>
        </w:rPr>
        <w:commentReference w:id="69"/>
      </w:r>
      <w:bookmarkEnd w:id="68"/>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in which IEP samples and the </w:t>
      </w:r>
      <w:r w:rsidRPr="00471D53">
        <w:lastRenderedPageBreak/>
        <w:t>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70" w:name="_Toc12951166"/>
      <w:r>
        <w:t>Fish</w:t>
      </w:r>
      <w:bookmarkEnd w:id="70"/>
    </w:p>
    <w:p w14:paraId="65FE170E" w14:textId="07E17957" w:rsidR="003918A8" w:rsidRPr="00435AD2" w:rsidRDefault="003918A8" w:rsidP="002D47EB">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1" w:name="_Toc12951167"/>
      <w:r>
        <w:t>Methods</w:t>
      </w:r>
      <w:bookmarkEnd w:id="71"/>
    </w:p>
    <w:p w14:paraId="0C705D5A" w14:textId="794B6621" w:rsidR="003918A8" w:rsidRDefault="003918A8" w:rsidP="00463B5C">
      <w:pPr>
        <w:pStyle w:val="Heading3"/>
      </w:pPr>
      <w:bookmarkStart w:id="72" w:name="_Toc12951168"/>
      <w:r>
        <w:t>IEP Surveys</w:t>
      </w:r>
      <w:bookmarkEnd w:id="72"/>
    </w:p>
    <w:p w14:paraId="1CA14B44" w14:textId="7D00EFA8" w:rsidR="00424578" w:rsidRPr="00EA4EB4" w:rsidRDefault="00424578" w:rsidP="002D47EB">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w:t>
      </w:r>
      <w:r w:rsidRPr="00EA4EB4">
        <w:lastRenderedPageBreak/>
        <w:t xml:space="preserve">the frame with its own flowmeter. The survey samples at 40 stations throughout the estuary and completes three 10-minute tows at each station. Zooplankton are only sampled at the first of these tows (Damon, 2015).  </w:t>
      </w:r>
    </w:p>
    <w:p w14:paraId="42241709" w14:textId="638A35CF" w:rsidR="001751B9" w:rsidRDefault="001751B9" w:rsidP="001751B9">
      <w:commentRangeStart w:id="73"/>
      <w:r w:rsidRPr="00EA4EB4">
        <w:t xml:space="preserve">The </w:t>
      </w:r>
      <w:r>
        <w:t>Summer Townet S</w:t>
      </w:r>
      <w:r w:rsidRPr="00EA4EB4">
        <w:t xml:space="preserve">urvey </w:t>
      </w:r>
      <w:r>
        <w:t>….</w:t>
      </w:r>
    </w:p>
    <w:p w14:paraId="7CE3D744" w14:textId="58CD09CE" w:rsidR="001751B9" w:rsidRDefault="00FF27B7" w:rsidP="002D47EB">
      <w:r w:rsidRPr="00EA4EB4">
        <w:t xml:space="preserve">The FMWT survey was designed to study Striped Bass distribution throughout the upper estuary, but has since become an integral part of monitoring Delta Smelt and Longfin Smelt distribution and abundance during the fall. </w:t>
      </w:r>
      <w:r w:rsidR="001751B9">
        <w:t>DESCRIBE FMWT HERE!</w:t>
      </w:r>
      <w:commentRangeEnd w:id="73"/>
      <w:r w:rsidR="001751B9">
        <w:rPr>
          <w:rStyle w:val="CommentReference"/>
        </w:rPr>
        <w:commentReference w:id="73"/>
      </w:r>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4" w:name="_Toc12951169"/>
      <w:r>
        <w:t>FRP Sampling</w:t>
      </w:r>
      <w:bookmarkEnd w:id="74"/>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583DB727"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 and</w:t>
      </w:r>
    </w:p>
    <w:p w14:paraId="466251D9" w14:textId="77777777" w:rsidR="008714A5" w:rsidRPr="006C4891" w:rsidRDefault="00960BB5" w:rsidP="001164F9">
      <w:pPr>
        <w:pStyle w:val="ListParagraph"/>
        <w:numPr>
          <w:ilvl w:val="0"/>
          <w:numId w:val="15"/>
        </w:numPr>
      </w:pPr>
      <w:r w:rsidRPr="006C4891">
        <w:t xml:space="preserve">Approximately </w:t>
      </w:r>
      <w:r w:rsidR="008714A5" w:rsidRPr="006C4891">
        <w:t>100 m outside the site, where we expect some influence of the wetland on water quality in the surrounding channel.</w:t>
      </w:r>
    </w:p>
    <w:p w14:paraId="089D5012" w14:textId="07906CEB" w:rsidR="00960BB5" w:rsidRPr="002339DB" w:rsidRDefault="002339DB" w:rsidP="002D47EB">
      <w:r>
        <w:lastRenderedPageBreak/>
        <w:t xml:space="preserve">At </w:t>
      </w:r>
      <w:commentRangeStart w:id="75"/>
      <w:r>
        <w:t xml:space="preserve">Tule Red </w:t>
      </w:r>
      <w:commentRangeEnd w:id="75"/>
      <w:r w:rsidR="00BA59B9">
        <w:rPr>
          <w:rStyle w:val="CommentReference"/>
        </w:rPr>
        <w:commentReference w:id="75"/>
      </w:r>
      <w:r>
        <w:t>it was infeasible to sample within the wetland on the same date as exterior samples</w:t>
      </w:r>
      <w:r w:rsidR="00BA59B9">
        <w:t xml:space="preserve"> (within Grizzly Bay)</w:t>
      </w:r>
      <w:r>
        <w:t xml:space="preserve">,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commentRangeStart w:id="76"/>
      <w:r>
        <w:t>Fish</w:t>
      </w:r>
      <w:commentRangeEnd w:id="76"/>
      <w:r w:rsidR="001751B9">
        <w:rPr>
          <w:rStyle w:val="CommentReference"/>
          <w:rFonts w:asciiTheme="minorHAnsi" w:eastAsiaTheme="minorEastAsia" w:hAnsiTheme="minorHAnsi" w:cstheme="minorBidi"/>
          <w:color w:val="auto"/>
        </w:rPr>
        <w:commentReference w:id="76"/>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322F0B6" w:rsidR="00FF27B7" w:rsidRPr="00EA4EB4" w:rsidRDefault="00026582" w:rsidP="00026582">
      <w:pPr>
        <w:pStyle w:val="Caption"/>
        <w:rPr>
          <w:rFonts w:cs="Times New Roman"/>
        </w:rPr>
      </w:pPr>
      <w:r>
        <w:t xml:space="preserve">Figure </w:t>
      </w:r>
      <w:r w:rsidR="003E59FA">
        <w:fldChar w:fldCharType="begin"/>
      </w:r>
      <w:r w:rsidR="003E59FA">
        <w:instrText xml:space="preserve"> SEQ Figure \* ARABIC </w:instrText>
      </w:r>
      <w:r w:rsidR="003E59FA">
        <w:fldChar w:fldCharType="separate"/>
      </w:r>
      <w:r w:rsidR="0013218D">
        <w:rPr>
          <w:noProof/>
        </w:rPr>
        <w:t>23</w:t>
      </w:r>
      <w:r w:rsidR="003E59FA">
        <w:rPr>
          <w:noProof/>
        </w:rPr>
        <w:fldChar w:fldCharType="end"/>
      </w:r>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56EB50C7" w14:textId="02764E5B" w:rsidR="00026582" w:rsidRDefault="00026582" w:rsidP="00026582">
      <w:pPr>
        <w:pStyle w:val="Caption"/>
        <w:keepNext/>
      </w:pPr>
      <w:bookmarkStart w:id="77" w:name="_Ref7616356"/>
      <w:r>
        <w:lastRenderedPageBreak/>
        <w:t xml:space="preserve">Table </w:t>
      </w:r>
      <w:r w:rsidR="003E59FA">
        <w:fldChar w:fldCharType="begin"/>
      </w:r>
      <w:r w:rsidR="003E59FA">
        <w:instrText xml:space="preserve"> SEQ Table \* ARABIC </w:instrText>
      </w:r>
      <w:r w:rsidR="003E59FA">
        <w:fldChar w:fldCharType="separate"/>
      </w:r>
      <w:r w:rsidR="007F7357">
        <w:rPr>
          <w:noProof/>
        </w:rPr>
        <w:t>15</w:t>
      </w:r>
      <w:r w:rsidR="003E59FA">
        <w:rPr>
          <w:noProof/>
        </w:rPr>
        <w:fldChar w:fldCharType="end"/>
      </w:r>
      <w:bookmarkEnd w:id="77"/>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78" w:name="_Toc12951170"/>
      <w:r w:rsidRPr="006C4891">
        <w:t xml:space="preserve">Lab </w:t>
      </w:r>
      <w:r w:rsidR="00F14903">
        <w:t>M</w:t>
      </w:r>
      <w:r w:rsidRPr="006C4891">
        <w:t>ethods</w:t>
      </w:r>
      <w:bookmarkEnd w:id="78"/>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229B8F54" w:rsidR="00FF27B7" w:rsidRPr="00EA4EB4" w:rsidRDefault="005B346D" w:rsidP="007F4697">
      <w:r w:rsidRPr="00520FA9">
        <w:lastRenderedPageBreak/>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F7EC628" w14:textId="77777777" w:rsidR="00FF27B7" w:rsidRPr="006C4891" w:rsidRDefault="00FF27B7" w:rsidP="00463B5C">
      <w:pPr>
        <w:pStyle w:val="Heading3"/>
      </w:pPr>
      <w:bookmarkStart w:id="79" w:name="_Toc12951171"/>
      <w:r w:rsidRPr="006C4891">
        <w:t>Analysis</w:t>
      </w:r>
      <w:bookmarkEnd w:id="79"/>
    </w:p>
    <w:p w14:paraId="753D3C23" w14:textId="5592FF5A" w:rsidR="00F51BAE" w:rsidRDefault="00F51BAE" w:rsidP="007F4697">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760493E6" w:rsidR="0008458E" w:rsidRPr="00EA4EB4" w:rsidRDefault="00762D15" w:rsidP="007F4697">
      <w:r>
        <w:rPr>
          <w:highlight w:val="yellow"/>
        </w:rPr>
        <w:t xml:space="preserve">To examine regional differences, concentrations of each </w:t>
      </w:r>
      <w:r w:rsidR="00864C76">
        <w:rPr>
          <w:highlight w:val="yellow"/>
        </w:rPr>
        <w:t>constituent</w:t>
      </w:r>
      <w:r>
        <w:rPr>
          <w:highlight w:val="yellow"/>
        </w:rPr>
        <w:t xml:space="preserve"> nutrient versus time were created with averages of all samples from a given day. </w:t>
      </w:r>
      <w:commentRangeStart w:id="80"/>
      <w:r w:rsidR="0008458E" w:rsidRPr="00F51BAE">
        <w:rPr>
          <w:highlight w:val="yellow"/>
        </w:rPr>
        <w:t>To</w:t>
      </w:r>
      <w:commentRangeEnd w:id="80"/>
      <w:r w:rsidR="00F51BAE">
        <w:rPr>
          <w:rStyle w:val="CommentReference"/>
        </w:rPr>
        <w:commentReference w:id="80"/>
      </w:r>
      <w:r w:rsidR="0008458E" w:rsidRPr="00F51BAE">
        <w:rPr>
          <w:highlight w:val="yellow"/>
        </w:rPr>
        <w:t xml:space="preserve"> test differences in nutrients between the wetland and the channel, we graph</w:t>
      </w:r>
      <w:r w:rsidR="00F51BAE" w:rsidRPr="00F51BAE">
        <w:rPr>
          <w:highlight w:val="yellow"/>
        </w:rPr>
        <w:t>ed</w:t>
      </w:r>
      <w:r w:rsidR="0008458E" w:rsidRPr="00F51BAE">
        <w:rPr>
          <w:highlight w:val="yellow"/>
        </w:rPr>
        <w:t xml:space="preserve"> chlorophyll</w:t>
      </w:r>
      <w:r>
        <w:rPr>
          <w:highlight w:val="yellow"/>
        </w:rPr>
        <w:t xml:space="preserve"> and other constituent nutrients split by </w:t>
      </w:r>
      <w:r w:rsidR="0008458E" w:rsidRPr="00F51BAE">
        <w:rPr>
          <w:highlight w:val="yellow"/>
        </w:rPr>
        <w:t xml:space="preserve">sampling location (inside, breach, outside, far outside), over time at each site. </w:t>
      </w:r>
      <w:r>
        <w:rPr>
          <w:highlight w:val="yellow"/>
        </w:rPr>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F51BAE">
        <w:rPr>
          <w:highlight w:val="yellow"/>
        </w:rPr>
        <w:t>An</w:t>
      </w:r>
      <w:r w:rsidR="0008458E" w:rsidRPr="00F51BAE">
        <w:rPr>
          <w:highlight w:val="yellow"/>
        </w:rPr>
        <w:t xml:space="preserve"> </w:t>
      </w:r>
      <w:r>
        <w:rPr>
          <w:highlight w:val="yellow"/>
        </w:rPr>
        <w:t>analysis of variation model was created to</w:t>
      </w:r>
      <w:r w:rsidR="0008458E" w:rsidRPr="00F51BAE">
        <w:rPr>
          <w:highlight w:val="yellow"/>
        </w:rPr>
        <w:t xml:space="preserve"> compare these values statistically, </w:t>
      </w:r>
      <w:r>
        <w:rPr>
          <w:highlight w:val="yellow"/>
        </w:rPr>
        <w:t>and tukey post hoc tests were used to determine which areas were the source of significantly different results</w:t>
      </w:r>
      <w:r w:rsidR="0008458E" w:rsidRPr="00F51BAE">
        <w:rPr>
          <w:highlight w:val="yellow"/>
        </w:rPr>
        <w:t xml:space="preserve">. To determine whether nutrients are limiting phytoplankton production, we will compare nutrient and chlorophyll concentrations in the wetland to published literature values for nutrient concentrations and ratios in the Delta. </w:t>
      </w:r>
      <w:commentRangeStart w:id="81"/>
      <w:r w:rsidR="0008458E" w:rsidRPr="00786C05">
        <w:rPr>
          <w:strike/>
          <w:highlight w:val="yellow"/>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786C05">
        <w:rPr>
          <w:i/>
          <w:strike/>
          <w:highlight w:val="yellow"/>
        </w:rPr>
        <w:t>Microcystis</w:t>
      </w:r>
      <w:r w:rsidR="0008458E" w:rsidRPr="00786C05">
        <w:rPr>
          <w:strike/>
          <w:highlight w:val="yellow"/>
        </w:rPr>
        <w:t xml:space="preserve"> and other cyanobacteria with nitrogen concentrations.</w:t>
      </w:r>
      <w:commentRangeEnd w:id="81"/>
      <w:r w:rsidR="00786C05">
        <w:rPr>
          <w:rStyle w:val="CommentReference"/>
        </w:rPr>
        <w:commentReference w:id="81"/>
      </w:r>
    </w:p>
    <w:p w14:paraId="034C3668" w14:textId="110CC30E" w:rsidR="00D36868" w:rsidRDefault="00D36868" w:rsidP="00D36868">
      <w:pPr>
        <w:pStyle w:val="Caption"/>
        <w:keepNext/>
      </w:pPr>
      <w:bookmarkStart w:id="82" w:name="_Ref7616980"/>
      <w:r>
        <w:t xml:space="preserve">Table </w:t>
      </w:r>
      <w:r w:rsidR="003E59FA">
        <w:fldChar w:fldCharType="begin"/>
      </w:r>
      <w:r w:rsidR="003E59FA">
        <w:instrText xml:space="preserve"> SEQ Table \* ARABIC </w:instrText>
      </w:r>
      <w:r w:rsidR="003E59FA">
        <w:fldChar w:fldCharType="separate"/>
      </w:r>
      <w:r w:rsidR="007F7357">
        <w:rPr>
          <w:noProof/>
        </w:rPr>
        <w:t>16</w:t>
      </w:r>
      <w:r w:rsidR="003E59FA">
        <w:rPr>
          <w:noProof/>
        </w:rPr>
        <w:fldChar w:fldCharType="end"/>
      </w:r>
      <w:bookmarkEnd w:id="8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168B29E8" w:rsidR="00463B5C" w:rsidRDefault="00463B5C" w:rsidP="00463B5C">
      <w:pPr>
        <w:pStyle w:val="Heading2"/>
      </w:pPr>
      <w:bookmarkStart w:id="83" w:name="_Toc12951172"/>
      <w:r>
        <w:t>Results</w:t>
      </w:r>
      <w:bookmarkEnd w:id="83"/>
    </w:p>
    <w:p w14:paraId="0E48A054" w14:textId="77777777" w:rsidR="002A3D09" w:rsidRDefault="002A3D09" w:rsidP="002A3D09">
      <w:bookmarkStart w:id="84" w:name="_Toc12951173"/>
      <w:r>
        <w:t>Chlorophyll-a</w:t>
      </w:r>
    </w:p>
    <w:p w14:paraId="133B7861" w14:textId="77777777" w:rsidR="002A3D09" w:rsidRDefault="002A3D09" w:rsidP="002A3D09">
      <w:r>
        <w:lastRenderedPageBreak/>
        <w:t xml:space="preserve">Concentrations in Grizzly Bay were substantially higher than all other sites, and for this reason, analysis for chlorophyll-a were carried out without Grizzly Bay. At all sites in 2018, variation was high, often surpassing the annual mean. Concentrations were lower in the Cache slough region generally, than in other parts of the Delta we examined. Blacklock had elevated chlorophyll-a concentrations but this may have been due to a reduced sample size at that site. Differences in chlorophyll-a concentrations significantly differed based upon site and an interaction of site with proximity to a site’s interior. Chlorophyll-a decreased moving deeper into wetlands. No significant differences were found between muted and tidal wetlands. Chlorophyll-a concentrations gradually increased from winter into summer, and gradually declined again in fall. </w:t>
      </w:r>
    </w:p>
    <w:p w14:paraId="6B85EE1D" w14:textId="77777777" w:rsidR="002A3D09" w:rsidRDefault="002A3D09" w:rsidP="002A3D09">
      <w:r>
        <w:t>Chlorophyll-a (sonde)</w:t>
      </w:r>
    </w:p>
    <w:p w14:paraId="0C0CB650" w14:textId="77777777" w:rsidR="002A3D09" w:rsidRDefault="002A3D09" w:rsidP="002A3D09">
      <w:r>
        <w:t>At all sites in 2018, annual variation in chlorophyll-a (as measured by YSI sondes) was small compared to the mean. Grizzly Bay had the highest amount of annual variation as compared to its mean. Differences in dissolved ammonia concentrations significantly differed based upon site and month. Concentrations were elevated in Grizzly Bay, as compared with other wetland sites. Chlorophyll-a (sonde) were not significantly different as one moves deeper into wetlands. No significant differences were found in muted and tidal wetlands. Chlorophyll-a (sonde) measurements declined from the beginning of sampling in March until December of 2018.</w:t>
      </w:r>
    </w:p>
    <w:p w14:paraId="5EBAE491" w14:textId="77777777" w:rsidR="002A3D09" w:rsidRDefault="002A3D09" w:rsidP="002A3D09">
      <w:r>
        <w:t>Pheophytin-a</w:t>
      </w:r>
    </w:p>
    <w:p w14:paraId="42DF6FC8" w14:textId="77777777" w:rsidR="002A3D09" w:rsidRDefault="002A3D09" w:rsidP="002A3D09">
      <w:r>
        <w:t xml:space="preserve">Annual variation of pheophytin-a was relatively high in Grizzly Bay, and at Browns and Prospect Islands, while it was lower at Blacklock and Winter and Decker Islands. Grizzly Bay had the highest amount of annual variation as compared to its mean. Differences in pheophytin-a concentrations significantly differed based upon site, month, and an interaction of site with proximity to a site’s interior. Concentrations did not differ significantly based upon the region. Pheophytin-a was significantly lower in wetlands than in adjacent channels. No significant differences were found between diked or muted and tidal wetlands. Pheophytin-a measurements peaked in March, and slowly declined thereafter, until November 2018. </w:t>
      </w:r>
    </w:p>
    <w:p w14:paraId="42E7C9D9" w14:textId="77777777" w:rsidR="002A3D09" w:rsidRDefault="002A3D09" w:rsidP="002A3D09">
      <w:r>
        <w:t>Dissolved ammonia</w:t>
      </w:r>
    </w:p>
    <w:p w14:paraId="51375941" w14:textId="77777777" w:rsidR="002A3D09" w:rsidRDefault="002A3D09" w:rsidP="002A3D09">
      <w:r>
        <w:t xml:space="preserve">At all sites, variation throughout 2018 about the mean was less than the mean itself. Differences in dissolved ammonia concentrations significantly differed based upon site, proximity to a site’s interior, month, and an interaction of site with proximity to a site’s interior. Concentrations were elevated in Prospect island, as compared with other wetland sites. Dissolved ammonia decreased moving deeper into wetlands. No significant differences were found in diked, muted and tidal wetlands. Dissolved ammonia concentrations were highest in the winter and gradually decreased into august, before rising into December to levels similar to the previous Winter.  </w:t>
      </w:r>
    </w:p>
    <w:p w14:paraId="72D6F5EF" w14:textId="77777777" w:rsidR="003E7E47" w:rsidRDefault="003E7E47" w:rsidP="003E7E47">
      <w:r>
        <w:t>Dissolved nitrate and nitrite</w:t>
      </w:r>
    </w:p>
    <w:p w14:paraId="3BA5D71F" w14:textId="452CAEBD" w:rsidR="003E7E47" w:rsidRDefault="003E7E47" w:rsidP="003E7E47">
      <w:r>
        <w:t xml:space="preserve">Concentrations at Wings Landing were substantially higher than all other sites, and for this reason, analysis for dissolved nitrate and </w:t>
      </w:r>
      <w:r w:rsidR="00864C76">
        <w:t>nitrite</w:t>
      </w:r>
      <w:r>
        <w:t xml:space="preserve"> were carried out without Wings Landing. At all sites, variation throughout </w:t>
      </w:r>
      <w:r w:rsidR="00864C76">
        <w:t>2018 about</w:t>
      </w:r>
      <w:r>
        <w:t xml:space="preserve"> the mean was less than the mean itself. Differences in nitrate and nitrite concentrations significantly differed based upon site, proximity to a site’s interior, month, and an interaction of site with proximity to a site’s interior. Concentrations were lower in the Cache slough </w:t>
      </w:r>
      <w:r>
        <w:lastRenderedPageBreak/>
        <w:t xml:space="preserve">region generally, than in the confluence and Suisun Bay and Suisun Marsh. Dissolved nitrates and nitrites decreased moving deeper into wetlands. Highest concentrations occurred in March and lowest in September. </w:t>
      </w:r>
    </w:p>
    <w:p w14:paraId="643A9F7E" w14:textId="77777777" w:rsidR="003E7E47" w:rsidRDefault="003E7E47" w:rsidP="003E7E47">
      <w:r>
        <w:t>Dissolved organic nitrogen</w:t>
      </w:r>
    </w:p>
    <w:p w14:paraId="38059FCE" w14:textId="3E4BBF0F" w:rsidR="003E7E47" w:rsidRDefault="003E7E47" w:rsidP="003E7E47">
      <w:r>
        <w:t xml:space="preserve">Concentrations at Wings Landing were substantially higher than all other sites, and for this reason, analysis for dissolved organic nitrogen (DON) were carried out without Wings Landing. At sites in the confluence and Suisun Bay, variation throughout </w:t>
      </w:r>
      <w:r w:rsidR="00864C76">
        <w:t>2018 about</w:t>
      </w:r>
      <w:r>
        <w:t xml:space="preserve"> the mean was greater than the mean itself; in Suisun Marsh, the San </w:t>
      </w:r>
      <w:r w:rsidR="00864C76">
        <w:t>Joaquin</w:t>
      </w:r>
      <w:r>
        <w:t xml:space="preserve"> – Sacramento Rivers, and Cache Slough, the opposite is true. Differences in DON concentrations significantly differed based upon site and month. DON concentrations did not organize cleanly into regional areas. DON did not differ significantly within wetlands and their adjacent channels. Highest concentrations of DON occurred in February and March and were lowest between September and November. </w:t>
      </w:r>
    </w:p>
    <w:p w14:paraId="25A9267E" w14:textId="77777777" w:rsidR="003E7E47" w:rsidRDefault="003E7E47" w:rsidP="003E7E47">
      <w:r>
        <w:t>Total Kjeldahl Nitrogen</w:t>
      </w:r>
    </w:p>
    <w:p w14:paraId="65368856" w14:textId="26EB755A" w:rsidR="003E7E47" w:rsidRDefault="003E7E47" w:rsidP="003E7E47">
      <w:r>
        <w:t xml:space="preserve">At all sites, variation throughout 2018 about the mean was less than the mean itself. Differences in dissolved ammonia concentrations significantly differed based upon site, proximity to a site’s interior, month, and an interaction of site with proximity to a site’s interior. Concentrations were elevated in </w:t>
      </w:r>
      <w:r w:rsidR="00864C76">
        <w:t>Suisun</w:t>
      </w:r>
      <w:r>
        <w:t xml:space="preserve"> Marsh and the cache slough as compared with other wetland sites. Total </w:t>
      </w:r>
      <w:r w:rsidR="00864C76">
        <w:t>Kjeldahl</w:t>
      </w:r>
      <w:r>
        <w:t xml:space="preserve"> Nitrogen did not differ substantially across a wetland, but there were significant differences between wetlands and their nearest exterior channel sampled by IEP surveys. No significant differences were found in diked, muted and tidal wetlands. Total Kjeldahl Nitrogen concentrations were highest in the winter and gradually decreased into </w:t>
      </w:r>
      <w:r w:rsidR="00864C76">
        <w:t>September</w:t>
      </w:r>
      <w:r>
        <w:t xml:space="preserve">, before rising into December.  </w:t>
      </w:r>
    </w:p>
    <w:p w14:paraId="78193FE7" w14:textId="77777777" w:rsidR="003E7E47" w:rsidRDefault="003E7E47" w:rsidP="003E7E47">
      <w:r>
        <w:t>Dissolved ortho-phosphate</w:t>
      </w:r>
    </w:p>
    <w:p w14:paraId="7BB57A00" w14:textId="07F2B097" w:rsidR="003E7E47" w:rsidRDefault="003E7E47" w:rsidP="003E7E47">
      <w:r>
        <w:t xml:space="preserve">Concentrations at Wings Landing were substantially higher than all other sites, and for this reason, analysis for dissolved ortho-phosphate (DOP) were carried out without Wings Landing. At all sites, variation throughout 2018 was less than the mean itself. Differences in DOP concentrations significantly differed based upon site, month, and an interaction of site with proximity to a site’s interior. Concentrations were lowest at Blacklock, a restoration site within Suisun Marsh. There was no clear regional trend in DOP concentrations for 2018 within wetlands. DOP differed significantly moving from an </w:t>
      </w:r>
      <w:r w:rsidR="00864C76">
        <w:t>exterior</w:t>
      </w:r>
      <w:r>
        <w:t xml:space="preserve"> channel into a </w:t>
      </w:r>
      <w:r w:rsidR="00864C76">
        <w:t>wetland,</w:t>
      </w:r>
      <w:r>
        <w:t xml:space="preserve"> but the direction of that trend was site specific. No significant differences were found between muted and tidal wetlands. DOP concentrations were lowest in March and relatively stable across the remainder of 2018.  </w:t>
      </w:r>
    </w:p>
    <w:p w14:paraId="7C164037" w14:textId="77777777" w:rsidR="003E7E47" w:rsidRDefault="003E7E47" w:rsidP="003E7E47">
      <w:r>
        <w:t>Total phosphorus</w:t>
      </w:r>
    </w:p>
    <w:p w14:paraId="7CAA85AC" w14:textId="15AFD498" w:rsidR="003E7E47" w:rsidRDefault="003E7E47" w:rsidP="003E7E47">
      <w:r>
        <w:t xml:space="preserve">Concentrations at Wings Landing were substantially higher than all other sites, and for this reason, analysis for Total phosphorous were carried out without Wings Landing. At all sites, variation throughout 2018 about the mean was less than the mean itself. Differences in dissolved ammonia concentrations significantly differed based upon site, proximity to a site’s interior, month, and an interaction of site with proximity to a site’s interior. There was no clear regional trend in total phosphorous concentrations for 2018 within wetlands, but concentrations at Blacklock were somewhat elevated. Total phosphorous differed significantly moving from an </w:t>
      </w:r>
      <w:r w:rsidR="00864C76">
        <w:t>exterior</w:t>
      </w:r>
      <w:r>
        <w:t xml:space="preserve"> channel into a wetland but the direction of that trend was site specific. No significant differences were found between muted and tidal wetlands. Total </w:t>
      </w:r>
      <w:r>
        <w:lastRenderedPageBreak/>
        <w:t xml:space="preserve">phosphorous concentrations were highest between May and </w:t>
      </w:r>
      <w:r w:rsidR="00864C76">
        <w:t>September,</w:t>
      </w:r>
      <w:r>
        <w:t xml:space="preserve"> but annual variation was small in comparison to that observed in </w:t>
      </w:r>
      <w:r w:rsidR="00864C76">
        <w:t>March</w:t>
      </w:r>
      <w:r>
        <w:t xml:space="preserve">.  </w:t>
      </w:r>
    </w:p>
    <w:p w14:paraId="0F94292A" w14:textId="77777777" w:rsidR="006C4833" w:rsidRDefault="006C4833" w:rsidP="006C4833">
      <w:r>
        <w:t>Chlorophyll a</w:t>
      </w:r>
    </w:p>
    <w:p w14:paraId="41FBF33E" w14:textId="77777777" w:rsidR="006C4833" w:rsidRDefault="006C4833" w:rsidP="006C4833">
      <w:r>
        <w:rPr>
          <w:noProof/>
        </w:rPr>
        <w:drawing>
          <wp:inline distT="0" distB="0" distL="0" distR="0" wp14:anchorId="18AC683F" wp14:editId="29280491">
            <wp:extent cx="5943600" cy="4591050"/>
            <wp:effectExtent l="0" t="0" r="0" b="0"/>
            <wp:docPr id="1073741904" name="Picture 10737419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AF7A32" w14:textId="77777777" w:rsidR="006C4833" w:rsidRDefault="006C4833" w:rsidP="006C4833">
      <w:r>
        <w:rPr>
          <w:noProof/>
        </w:rPr>
        <w:lastRenderedPageBreak/>
        <w:drawing>
          <wp:inline distT="0" distB="0" distL="0" distR="0" wp14:anchorId="7F43F3AE" wp14:editId="6CE86593">
            <wp:extent cx="5695950" cy="4305300"/>
            <wp:effectExtent l="0" t="0" r="0" b="0"/>
            <wp:docPr id="1073741903" name="Picture 10737419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5BEFC6D9" w14:textId="77777777" w:rsidR="006C4833" w:rsidRDefault="006C4833" w:rsidP="006C4833">
      <w:r>
        <w:rPr>
          <w:noProof/>
        </w:rPr>
        <w:drawing>
          <wp:inline distT="0" distB="0" distL="0" distR="0" wp14:anchorId="2A8DB2E9" wp14:editId="19156DE3">
            <wp:extent cx="5943600" cy="3676650"/>
            <wp:effectExtent l="0" t="0" r="0" b="0"/>
            <wp:docPr id="1073741902" name="Picture 10737419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AA49BB" w14:textId="77777777" w:rsidR="006C4833" w:rsidRDefault="006C4833" w:rsidP="006C4833">
      <w:r>
        <w:lastRenderedPageBreak/>
        <w:t>Chlorophyll (sonde)</w:t>
      </w:r>
    </w:p>
    <w:p w14:paraId="39DB6586" w14:textId="77777777" w:rsidR="006C4833" w:rsidRDefault="006C4833" w:rsidP="006C4833">
      <w:r>
        <w:rPr>
          <w:noProof/>
        </w:rPr>
        <w:drawing>
          <wp:inline distT="0" distB="0" distL="0" distR="0" wp14:anchorId="7005A809" wp14:editId="240C4560">
            <wp:extent cx="5943600" cy="4591050"/>
            <wp:effectExtent l="0" t="0" r="0" b="0"/>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0D2904F" w14:textId="77777777" w:rsidR="006C4833" w:rsidRDefault="006C4833" w:rsidP="006C4833">
      <w:r>
        <w:rPr>
          <w:noProof/>
        </w:rPr>
        <w:lastRenderedPageBreak/>
        <w:drawing>
          <wp:inline distT="0" distB="0" distL="0" distR="0" wp14:anchorId="05CE4121" wp14:editId="54A54CE1">
            <wp:extent cx="4610100" cy="3390900"/>
            <wp:effectExtent l="0" t="0" r="0" b="0"/>
            <wp:docPr id="1073741906" name="Picture 10737419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18F6FD3E" w14:textId="77777777" w:rsidR="006C4833" w:rsidRDefault="006C4833" w:rsidP="006C4833">
      <w:r>
        <w:rPr>
          <w:noProof/>
        </w:rPr>
        <w:drawing>
          <wp:inline distT="0" distB="0" distL="0" distR="0" wp14:anchorId="64832EED" wp14:editId="17AC161D">
            <wp:extent cx="5715000" cy="4200525"/>
            <wp:effectExtent l="0" t="0" r="0" b="9525"/>
            <wp:docPr id="1073741905" name="Picture 10737419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565E057E" w14:textId="77777777" w:rsidR="006C4833" w:rsidRDefault="006C4833" w:rsidP="006C4833"/>
    <w:p w14:paraId="718EFB3C" w14:textId="77777777" w:rsidR="006C4833" w:rsidRDefault="006C4833" w:rsidP="006C4833">
      <w:r>
        <w:lastRenderedPageBreak/>
        <w:t>Pheophytin a</w:t>
      </w:r>
    </w:p>
    <w:p w14:paraId="154933AC" w14:textId="77777777" w:rsidR="006C4833" w:rsidRDefault="006C4833" w:rsidP="006C4833">
      <w:r>
        <w:rPr>
          <w:noProof/>
        </w:rPr>
        <w:drawing>
          <wp:inline distT="0" distB="0" distL="0" distR="0" wp14:anchorId="284AFEA6" wp14:editId="6017EB9D">
            <wp:extent cx="5943600" cy="4591050"/>
            <wp:effectExtent l="0" t="0" r="0" b="0"/>
            <wp:docPr id="1073741893" name="Picture 10737418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44FFF2A" w14:textId="77777777" w:rsidR="006C4833" w:rsidRDefault="006C4833" w:rsidP="006C4833">
      <w:r>
        <w:rPr>
          <w:noProof/>
        </w:rPr>
        <w:lastRenderedPageBreak/>
        <w:drawing>
          <wp:inline distT="0" distB="0" distL="0" distR="0" wp14:anchorId="10B6C08D" wp14:editId="4E05A4E2">
            <wp:extent cx="5695950" cy="4305300"/>
            <wp:effectExtent l="0" t="0" r="0" b="0"/>
            <wp:docPr id="1073741892" name="Picture 10737418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BFCB224" w14:textId="77777777" w:rsidR="006C4833" w:rsidRDefault="006C4833" w:rsidP="006C4833">
      <w:r>
        <w:rPr>
          <w:noProof/>
        </w:rPr>
        <w:drawing>
          <wp:inline distT="0" distB="0" distL="0" distR="0" wp14:anchorId="49934CC4" wp14:editId="32F4CCCD">
            <wp:extent cx="5943600" cy="3676650"/>
            <wp:effectExtent l="0" t="0" r="0" b="0"/>
            <wp:docPr id="1073741891" name="Picture 10737418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02B33D6" w14:textId="77777777" w:rsidR="006C4833" w:rsidRDefault="006C4833" w:rsidP="006C4833">
      <w:r>
        <w:lastRenderedPageBreak/>
        <w:t>Dissolved ammonia</w:t>
      </w:r>
    </w:p>
    <w:p w14:paraId="44708F0E" w14:textId="77777777" w:rsidR="006C4833" w:rsidRDefault="006C4833" w:rsidP="006C4833">
      <w:r>
        <w:rPr>
          <w:noProof/>
        </w:rPr>
        <w:drawing>
          <wp:inline distT="0" distB="0" distL="0" distR="0" wp14:anchorId="46405774" wp14:editId="2D67CDC4">
            <wp:extent cx="5943600" cy="4591050"/>
            <wp:effectExtent l="0" t="0" r="0" b="0"/>
            <wp:docPr id="1073741910" name="Picture 10737419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2D2CDEBC" w14:textId="77777777" w:rsidR="006C4833" w:rsidRDefault="006C4833" w:rsidP="006C4833">
      <w:r>
        <w:rPr>
          <w:noProof/>
        </w:rPr>
        <w:lastRenderedPageBreak/>
        <w:drawing>
          <wp:inline distT="0" distB="0" distL="0" distR="0" wp14:anchorId="024D9CC4" wp14:editId="7683C665">
            <wp:extent cx="5695950" cy="4305300"/>
            <wp:effectExtent l="0" t="0" r="0" b="0"/>
            <wp:docPr id="1073741909" name="Picture 10737419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699330" w14:textId="77777777" w:rsidR="006C4833" w:rsidRDefault="006C4833" w:rsidP="006C4833">
      <w:r>
        <w:rPr>
          <w:noProof/>
        </w:rPr>
        <w:drawing>
          <wp:inline distT="0" distB="0" distL="0" distR="0" wp14:anchorId="385EFD91" wp14:editId="2F326B3C">
            <wp:extent cx="5943600" cy="3676650"/>
            <wp:effectExtent l="0" t="0" r="0" b="0"/>
            <wp:docPr id="1073741908" name="Picture 10737419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E832118" w14:textId="77777777" w:rsidR="00B06AC9" w:rsidRDefault="00B06AC9" w:rsidP="00F42F1F"/>
    <w:p w14:paraId="26AC6CDA" w14:textId="5C4E2F8D" w:rsidR="00F42F1F" w:rsidRDefault="00F42F1F" w:rsidP="00F42F1F">
      <w:r>
        <w:t>Dissolved nitrate + nitrite</w:t>
      </w:r>
    </w:p>
    <w:p w14:paraId="3FD8B3B3" w14:textId="700EAC7E" w:rsidR="00F42F1F" w:rsidRDefault="00F42F1F" w:rsidP="00F42F1F">
      <w:r>
        <w:rPr>
          <w:noProof/>
        </w:rPr>
        <w:drawing>
          <wp:inline distT="0" distB="0" distL="0" distR="0" wp14:anchorId="623D4722" wp14:editId="1EC7BF9D">
            <wp:extent cx="5943600" cy="4591050"/>
            <wp:effectExtent l="0" t="0" r="0" b="0"/>
            <wp:docPr id="1073741913" name="Picture 10737419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7729EF5" w14:textId="23D05427" w:rsidR="00F42F1F" w:rsidRDefault="00F42F1F" w:rsidP="00F42F1F">
      <w:r>
        <w:rPr>
          <w:noProof/>
        </w:rPr>
        <w:lastRenderedPageBreak/>
        <w:drawing>
          <wp:inline distT="0" distB="0" distL="0" distR="0" wp14:anchorId="63DEBDB7" wp14:editId="6CEEE4E7">
            <wp:extent cx="5943600" cy="3838575"/>
            <wp:effectExtent l="0" t="0" r="0" b="9525"/>
            <wp:docPr id="1073741912" name="Picture 10737419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03492168" w14:textId="6107824F" w:rsidR="00F42F1F" w:rsidRDefault="00F42F1F" w:rsidP="00F42F1F">
      <w:r>
        <w:rPr>
          <w:noProof/>
        </w:rPr>
        <w:drawing>
          <wp:inline distT="0" distB="0" distL="0" distR="0" wp14:anchorId="7320F191" wp14:editId="1A94FF01">
            <wp:extent cx="5943600" cy="3676650"/>
            <wp:effectExtent l="0" t="0" r="0" b="0"/>
            <wp:docPr id="1073741911" name="Picture 10737419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lastRenderedPageBreak/>
        <w:t>DON</w:t>
      </w:r>
    </w:p>
    <w:p w14:paraId="66594C24" w14:textId="0D651BD3" w:rsidR="00F42F1F" w:rsidRDefault="00F42F1F" w:rsidP="00F42F1F">
      <w:r>
        <w:rPr>
          <w:noProof/>
        </w:rPr>
        <w:drawing>
          <wp:inline distT="0" distB="0" distL="0" distR="0" wp14:anchorId="2704B7A8" wp14:editId="61BC3C60">
            <wp:extent cx="5943600" cy="4591050"/>
            <wp:effectExtent l="0" t="0" r="0" b="0"/>
            <wp:docPr id="1073741900" name="Picture 10737419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ACAF2D3" w14:textId="5C0FF400" w:rsidR="00F42F1F" w:rsidRDefault="00F42F1F" w:rsidP="00F42F1F">
      <w:r>
        <w:rPr>
          <w:noProof/>
        </w:rPr>
        <w:lastRenderedPageBreak/>
        <w:drawing>
          <wp:inline distT="0" distB="0" distL="0" distR="0" wp14:anchorId="7B0667B8" wp14:editId="0B0F111B">
            <wp:extent cx="5695950" cy="4305300"/>
            <wp:effectExtent l="0" t="0" r="0" b="0"/>
            <wp:docPr id="1073741898" name="Picture 10737418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6D231CA" w14:textId="482C689E" w:rsidR="00F42F1F" w:rsidRDefault="00F42F1F" w:rsidP="00F42F1F">
      <w:r>
        <w:rPr>
          <w:noProof/>
        </w:rPr>
        <w:drawing>
          <wp:inline distT="0" distB="0" distL="0" distR="0" wp14:anchorId="3FC5E6D2" wp14:editId="2D5F9D90">
            <wp:extent cx="5943600" cy="3676650"/>
            <wp:effectExtent l="0" t="0" r="0" b="0"/>
            <wp:docPr id="1073741897" name="Picture 10737418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6D74B" w14:textId="77777777" w:rsidR="006C4833" w:rsidRDefault="006C4833" w:rsidP="006C4833">
      <w:r>
        <w:lastRenderedPageBreak/>
        <w:t>Tot Kjeldahl Nitrogen</w:t>
      </w:r>
    </w:p>
    <w:p w14:paraId="47AE4006" w14:textId="77777777" w:rsidR="006C4833" w:rsidRDefault="006C4833" w:rsidP="006C4833">
      <w:r>
        <w:rPr>
          <w:noProof/>
        </w:rPr>
        <w:drawing>
          <wp:inline distT="0" distB="0" distL="0" distR="0" wp14:anchorId="779015A2" wp14:editId="6D9AEE7F">
            <wp:extent cx="5943600" cy="4591050"/>
            <wp:effectExtent l="0" t="0" r="0" b="0"/>
            <wp:docPr id="1073741890" name="Picture 10737418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2DAEFB0" w14:textId="77777777" w:rsidR="006C4833" w:rsidRDefault="006C4833" w:rsidP="006C4833">
      <w:r>
        <w:rPr>
          <w:noProof/>
        </w:rPr>
        <w:lastRenderedPageBreak/>
        <w:drawing>
          <wp:inline distT="0" distB="0" distL="0" distR="0" wp14:anchorId="6BBC67B5" wp14:editId="35E38869">
            <wp:extent cx="5695950" cy="4305300"/>
            <wp:effectExtent l="0" t="0" r="0" b="0"/>
            <wp:docPr id="1073741889" name="Picture 10737418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429EDAF" w14:textId="77777777" w:rsidR="006C4833" w:rsidRDefault="006C4833" w:rsidP="006C4833">
      <w:r>
        <w:rPr>
          <w:noProof/>
        </w:rPr>
        <w:drawing>
          <wp:inline distT="0" distB="0" distL="0" distR="0" wp14:anchorId="74F4EF25" wp14:editId="738757D3">
            <wp:extent cx="5943600" cy="3676650"/>
            <wp:effectExtent l="0" t="0" r="0" b="0"/>
            <wp:docPr id="1073741888" name="Picture 10737418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055767" w14:textId="77777777" w:rsidR="006C4833" w:rsidRDefault="006C4833" w:rsidP="00F42F1F"/>
    <w:p w14:paraId="68CCE181" w14:textId="5B493F11" w:rsidR="00F42F1F" w:rsidRDefault="00F42F1F" w:rsidP="00F42F1F">
      <w:r>
        <w:t>DOP</w:t>
      </w:r>
    </w:p>
    <w:p w14:paraId="16F40AE0" w14:textId="0C307660" w:rsidR="00F42F1F" w:rsidRDefault="00F42F1F" w:rsidP="00F42F1F">
      <w:r>
        <w:rPr>
          <w:noProof/>
        </w:rPr>
        <w:drawing>
          <wp:inline distT="0" distB="0" distL="0" distR="0" wp14:anchorId="2634CC33" wp14:editId="1B50F76B">
            <wp:extent cx="5943600" cy="4591050"/>
            <wp:effectExtent l="0" t="0" r="0" b="0"/>
            <wp:docPr id="1073741896" name="Picture 10737418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2B51F444" w14:textId="70105E5E" w:rsidR="00F42F1F" w:rsidRDefault="00F42F1F" w:rsidP="00F42F1F">
      <w:r>
        <w:rPr>
          <w:noProof/>
        </w:rPr>
        <w:lastRenderedPageBreak/>
        <w:drawing>
          <wp:inline distT="0" distB="0" distL="0" distR="0" wp14:anchorId="528A860F" wp14:editId="12E4D6C7">
            <wp:extent cx="5695950" cy="4305300"/>
            <wp:effectExtent l="0" t="0" r="0" b="0"/>
            <wp:docPr id="1073741895" name="Picture 10737418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1493B9" w14:textId="37264C80" w:rsidR="00F42F1F" w:rsidRDefault="00F42F1F" w:rsidP="00F42F1F">
      <w:r>
        <w:rPr>
          <w:noProof/>
        </w:rPr>
        <w:drawing>
          <wp:inline distT="0" distB="0" distL="0" distR="0" wp14:anchorId="2745DCDF" wp14:editId="69B746DC">
            <wp:extent cx="5943600" cy="3676650"/>
            <wp:effectExtent l="0" t="0" r="0" b="0"/>
            <wp:docPr id="1073741894" name="Picture 10737418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06CD31C" w14:textId="77777777" w:rsidR="00F42F1F" w:rsidRDefault="00F42F1F" w:rsidP="00F42F1F">
      <w:r>
        <w:lastRenderedPageBreak/>
        <w:t>Tot phosphorous</w:t>
      </w:r>
    </w:p>
    <w:p w14:paraId="79EBA885" w14:textId="1FB828D5" w:rsidR="00F42F1F" w:rsidRDefault="00F42F1F" w:rsidP="00F42F1F">
      <w:r>
        <w:rPr>
          <w:noProof/>
        </w:rPr>
        <w:drawing>
          <wp:inline distT="0" distB="0" distL="0" distR="0" wp14:anchorId="0BCBE655" wp14:editId="631B0C6A">
            <wp:extent cx="5943600" cy="4591050"/>
            <wp:effectExtent l="0" t="0" r="0" b="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0ACDDDE" w14:textId="418356C0" w:rsidR="00F42F1F" w:rsidRDefault="00F42F1F" w:rsidP="00F42F1F">
      <w:r>
        <w:rPr>
          <w:noProof/>
        </w:rPr>
        <w:lastRenderedPageBreak/>
        <w:drawing>
          <wp:inline distT="0" distB="0" distL="0" distR="0" wp14:anchorId="28500FBD" wp14:editId="6B79FA47">
            <wp:extent cx="5695950" cy="4305300"/>
            <wp:effectExtent l="0" t="0" r="0" b="0"/>
            <wp:docPr id="3486" name="Picture 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2C868AF" w14:textId="016DAE4D" w:rsidR="00F42F1F" w:rsidRDefault="00F42F1F" w:rsidP="00F42F1F">
      <w:r>
        <w:rPr>
          <w:noProof/>
        </w:rPr>
        <w:drawing>
          <wp:inline distT="0" distB="0" distL="0" distR="0" wp14:anchorId="22789CBB" wp14:editId="5550377E">
            <wp:extent cx="5943600" cy="3676650"/>
            <wp:effectExtent l="0" t="0" r="0" b="0"/>
            <wp:docPr id="3485" name="Picture 34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63341B" w14:paraId="306B547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D64F603" w14:textId="77777777" w:rsidR="0063341B" w:rsidRDefault="0063341B" w:rsidP="0063341B"/>
        </w:tc>
        <w:tc>
          <w:tcPr>
            <w:tcW w:w="944" w:type="dxa"/>
            <w:tcBorders>
              <w:top w:val="single" w:sz="4" w:space="0" w:color="auto"/>
              <w:left w:val="single" w:sz="4" w:space="0" w:color="auto"/>
              <w:bottom w:val="single" w:sz="4" w:space="0" w:color="auto"/>
              <w:right w:val="single" w:sz="4" w:space="0" w:color="auto"/>
            </w:tcBorders>
            <w:noWrap/>
            <w:hideMark/>
          </w:tcPr>
          <w:p w14:paraId="653EB544" w14:textId="77777777" w:rsidR="0063341B" w:rsidRDefault="0063341B" w:rsidP="0063341B">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31BCEC49" w14:textId="77777777" w:rsidR="0063341B" w:rsidRDefault="0063341B" w:rsidP="0063341B">
            <w:r>
              <w:t>CHL- sonde</w:t>
            </w:r>
          </w:p>
        </w:tc>
        <w:tc>
          <w:tcPr>
            <w:tcW w:w="1242" w:type="dxa"/>
            <w:tcBorders>
              <w:top w:val="single" w:sz="4" w:space="0" w:color="auto"/>
              <w:left w:val="single" w:sz="4" w:space="0" w:color="auto"/>
              <w:bottom w:val="single" w:sz="4" w:space="0" w:color="auto"/>
              <w:right w:val="single" w:sz="4" w:space="0" w:color="auto"/>
            </w:tcBorders>
          </w:tcPr>
          <w:p w14:paraId="165B29EC" w14:textId="294D2A2D" w:rsidR="0063341B" w:rsidRDefault="0063341B" w:rsidP="0063341B">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37C18CA7" w14:textId="55568136" w:rsidR="0063341B" w:rsidRDefault="0063341B" w:rsidP="0063341B">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173DBE3C" w14:textId="77777777" w:rsidR="0063341B" w:rsidRDefault="0063341B" w:rsidP="0063341B">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36B7B5ED" w14:textId="77777777" w:rsidR="0063341B" w:rsidRDefault="0063341B" w:rsidP="0063341B">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0A46DC52" w14:textId="77777777" w:rsidR="0063341B" w:rsidRDefault="0063341B" w:rsidP="0063341B">
            <w:r>
              <w:t>Total Kjeldahl Nitrogen</w:t>
            </w:r>
          </w:p>
        </w:tc>
        <w:tc>
          <w:tcPr>
            <w:tcW w:w="1273" w:type="dxa"/>
            <w:tcBorders>
              <w:top w:val="single" w:sz="4" w:space="0" w:color="auto"/>
              <w:left w:val="single" w:sz="4" w:space="0" w:color="auto"/>
              <w:bottom w:val="single" w:sz="4" w:space="0" w:color="auto"/>
              <w:right w:val="single" w:sz="4" w:space="0" w:color="auto"/>
            </w:tcBorders>
          </w:tcPr>
          <w:p w14:paraId="259EC624" w14:textId="0DC5AA1D" w:rsidR="0063341B" w:rsidRDefault="0063341B" w:rsidP="0063341B">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5B7EF434" w14:textId="06B98D84" w:rsidR="0063341B" w:rsidRDefault="0063341B" w:rsidP="0063341B">
            <w:pPr>
              <w:rPr>
                <w:u w:val="single"/>
              </w:rPr>
            </w:pPr>
            <w:r>
              <w:rPr>
                <w:u w:val="single"/>
              </w:rPr>
              <w:t>Total Phosphorus</w:t>
            </w:r>
          </w:p>
        </w:tc>
      </w:tr>
      <w:tr w:rsidR="0063341B" w14:paraId="48BEA630"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0954B4E" w14:textId="77777777" w:rsidR="0063341B" w:rsidRDefault="0063341B" w:rsidP="0063341B">
            <w:r>
              <w:t>site</w:t>
            </w:r>
          </w:p>
        </w:tc>
        <w:tc>
          <w:tcPr>
            <w:tcW w:w="944" w:type="dxa"/>
            <w:tcBorders>
              <w:top w:val="single" w:sz="4" w:space="0" w:color="auto"/>
              <w:left w:val="single" w:sz="4" w:space="0" w:color="auto"/>
              <w:bottom w:val="single" w:sz="4" w:space="0" w:color="auto"/>
              <w:right w:val="single" w:sz="4" w:space="0" w:color="auto"/>
            </w:tcBorders>
            <w:noWrap/>
            <w:hideMark/>
          </w:tcPr>
          <w:p w14:paraId="1A76A789" w14:textId="77777777" w:rsidR="0063341B" w:rsidRDefault="0063341B" w:rsidP="0063341B">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505EF16" w14:textId="77777777" w:rsidR="0063341B" w:rsidRDefault="0063341B" w:rsidP="0063341B">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1E33088" w14:textId="1057D59F" w:rsidR="0063341B" w:rsidRDefault="0063341B" w:rsidP="0063341B">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5FB2014C" w14:textId="2B1E0AE0"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AE8A670" w14:textId="77777777"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A45EAC1" w14:textId="77777777" w:rsidR="0063341B" w:rsidRDefault="0063341B" w:rsidP="0063341B">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52C5469F"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20DF106D" w14:textId="731BDD5E"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7533367F" w14:textId="41B7FD54" w:rsidR="0063341B" w:rsidRDefault="0063341B" w:rsidP="0063341B">
            <w:pPr>
              <w:rPr>
                <w:b/>
                <w:bCs/>
              </w:rPr>
            </w:pPr>
            <w:r>
              <w:rPr>
                <w:b/>
                <w:bCs/>
              </w:rPr>
              <w:t>&lt;2.00E-16</w:t>
            </w:r>
          </w:p>
        </w:tc>
      </w:tr>
      <w:tr w:rsidR="0063341B" w14:paraId="7EF2305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4FA699C" w14:textId="77777777" w:rsidR="0063341B" w:rsidRDefault="0063341B" w:rsidP="0063341B">
            <w:r>
              <w:t>substa</w:t>
            </w:r>
          </w:p>
        </w:tc>
        <w:tc>
          <w:tcPr>
            <w:tcW w:w="944" w:type="dxa"/>
            <w:tcBorders>
              <w:top w:val="single" w:sz="4" w:space="0" w:color="auto"/>
              <w:left w:val="single" w:sz="4" w:space="0" w:color="auto"/>
              <w:bottom w:val="single" w:sz="4" w:space="0" w:color="auto"/>
              <w:right w:val="single" w:sz="4" w:space="0" w:color="auto"/>
            </w:tcBorders>
            <w:noWrap/>
            <w:hideMark/>
          </w:tcPr>
          <w:p w14:paraId="25B26E46" w14:textId="77777777" w:rsidR="0063341B" w:rsidRDefault="0063341B" w:rsidP="0063341B">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93D3CC9" w14:textId="77777777" w:rsidR="0063341B" w:rsidRDefault="0063341B" w:rsidP="0063341B">
            <w:r>
              <w:t>0.8655</w:t>
            </w:r>
          </w:p>
        </w:tc>
        <w:tc>
          <w:tcPr>
            <w:tcW w:w="1242" w:type="dxa"/>
            <w:tcBorders>
              <w:top w:val="single" w:sz="4" w:space="0" w:color="auto"/>
              <w:left w:val="single" w:sz="4" w:space="0" w:color="auto"/>
              <w:bottom w:val="single" w:sz="4" w:space="0" w:color="auto"/>
              <w:right w:val="single" w:sz="4" w:space="0" w:color="auto"/>
            </w:tcBorders>
          </w:tcPr>
          <w:p w14:paraId="75745E57" w14:textId="14AADD00" w:rsidR="0063341B" w:rsidRDefault="0063341B" w:rsidP="0063341B">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4D51BE30" w14:textId="5A6A6411"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3FA291A" w14:textId="77777777" w:rsidR="0063341B" w:rsidRDefault="0063341B" w:rsidP="0063341B">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3F07B957" w14:textId="77777777" w:rsidR="0063341B" w:rsidRDefault="0063341B" w:rsidP="0063341B">
            <w:r>
              <w:t>0.934</w:t>
            </w:r>
          </w:p>
        </w:tc>
        <w:tc>
          <w:tcPr>
            <w:tcW w:w="1004" w:type="dxa"/>
            <w:tcBorders>
              <w:top w:val="single" w:sz="4" w:space="0" w:color="auto"/>
              <w:left w:val="single" w:sz="4" w:space="0" w:color="auto"/>
              <w:bottom w:val="single" w:sz="4" w:space="0" w:color="auto"/>
              <w:right w:val="single" w:sz="4" w:space="0" w:color="auto"/>
            </w:tcBorders>
            <w:noWrap/>
            <w:hideMark/>
          </w:tcPr>
          <w:p w14:paraId="7C9B8200" w14:textId="77777777" w:rsidR="0063341B" w:rsidRDefault="0063341B" w:rsidP="0063341B">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346F2259" w14:textId="0F086041" w:rsidR="0063341B" w:rsidRDefault="0063341B" w:rsidP="0063341B">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74D733FC" w14:textId="6CEBE195" w:rsidR="0063341B" w:rsidRDefault="0063341B" w:rsidP="0063341B">
            <w:pPr>
              <w:rPr>
                <w:b/>
                <w:bCs/>
              </w:rPr>
            </w:pPr>
            <w:r>
              <w:rPr>
                <w:b/>
                <w:bCs/>
              </w:rPr>
              <w:t>0.0262</w:t>
            </w:r>
          </w:p>
        </w:tc>
      </w:tr>
      <w:tr w:rsidR="0063341B" w14:paraId="434736E7"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C36A705" w14:textId="77777777" w:rsidR="0063341B" w:rsidRDefault="0063341B" w:rsidP="0063341B">
            <w:r>
              <w:t>month</w:t>
            </w:r>
          </w:p>
        </w:tc>
        <w:tc>
          <w:tcPr>
            <w:tcW w:w="944" w:type="dxa"/>
            <w:tcBorders>
              <w:top w:val="single" w:sz="4" w:space="0" w:color="auto"/>
              <w:left w:val="single" w:sz="4" w:space="0" w:color="auto"/>
              <w:bottom w:val="single" w:sz="4" w:space="0" w:color="auto"/>
              <w:right w:val="single" w:sz="4" w:space="0" w:color="auto"/>
            </w:tcBorders>
            <w:noWrap/>
            <w:hideMark/>
          </w:tcPr>
          <w:p w14:paraId="47B2440E" w14:textId="77777777" w:rsidR="0063341B" w:rsidRDefault="0063341B" w:rsidP="0063341B">
            <w:r>
              <w:t>0.20274</w:t>
            </w:r>
          </w:p>
        </w:tc>
        <w:tc>
          <w:tcPr>
            <w:tcW w:w="833" w:type="dxa"/>
            <w:tcBorders>
              <w:top w:val="single" w:sz="4" w:space="0" w:color="auto"/>
              <w:left w:val="single" w:sz="4" w:space="0" w:color="auto"/>
              <w:bottom w:val="single" w:sz="4" w:space="0" w:color="auto"/>
              <w:right w:val="single" w:sz="4" w:space="0" w:color="auto"/>
            </w:tcBorders>
            <w:noWrap/>
            <w:hideMark/>
          </w:tcPr>
          <w:p w14:paraId="1CE9B3BD" w14:textId="77777777" w:rsidR="0063341B" w:rsidRDefault="0063341B" w:rsidP="0063341B">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11B88C9C" w14:textId="79ED113A" w:rsidR="0063341B" w:rsidRDefault="0063341B" w:rsidP="0063341B">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4CA12DA8" w14:textId="62870AB0" w:rsidR="0063341B" w:rsidRDefault="0063341B" w:rsidP="0063341B">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5E615142" w14:textId="77777777" w:rsidR="0063341B" w:rsidRDefault="0063341B" w:rsidP="0063341B">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567738E7" w14:textId="77777777" w:rsidR="0063341B" w:rsidRDefault="0063341B" w:rsidP="0063341B">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22423FCE"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6A691ECB" w14:textId="4F614FE4" w:rsidR="0063341B" w:rsidRDefault="0063341B" w:rsidP="0063341B">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629683B2" w14:textId="3A3CCF27" w:rsidR="0063341B" w:rsidRDefault="0063341B" w:rsidP="0063341B">
            <w:pPr>
              <w:rPr>
                <w:b/>
                <w:bCs/>
              </w:rPr>
            </w:pPr>
            <w:r>
              <w:rPr>
                <w:b/>
                <w:bCs/>
              </w:rPr>
              <w:t>0.2406</w:t>
            </w:r>
          </w:p>
        </w:tc>
      </w:tr>
      <w:tr w:rsidR="0063341B" w14:paraId="1E0A35A8"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1223B2" w14:textId="77777777" w:rsidR="0063341B" w:rsidRDefault="0063341B" w:rsidP="0063341B">
            <w:r>
              <w:t>site:substa</w:t>
            </w:r>
          </w:p>
        </w:tc>
        <w:tc>
          <w:tcPr>
            <w:tcW w:w="944" w:type="dxa"/>
            <w:tcBorders>
              <w:top w:val="single" w:sz="4" w:space="0" w:color="auto"/>
              <w:left w:val="single" w:sz="4" w:space="0" w:color="auto"/>
              <w:bottom w:val="single" w:sz="4" w:space="0" w:color="auto"/>
              <w:right w:val="single" w:sz="4" w:space="0" w:color="auto"/>
            </w:tcBorders>
            <w:noWrap/>
            <w:hideMark/>
          </w:tcPr>
          <w:p w14:paraId="38F02D18" w14:textId="77777777" w:rsidR="0063341B" w:rsidRDefault="0063341B" w:rsidP="0063341B">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70FECBDB" w14:textId="77777777" w:rsidR="0063341B" w:rsidRDefault="0063341B" w:rsidP="0063341B">
            <w:r>
              <w:t>1</w:t>
            </w:r>
          </w:p>
        </w:tc>
        <w:tc>
          <w:tcPr>
            <w:tcW w:w="1242" w:type="dxa"/>
            <w:tcBorders>
              <w:top w:val="single" w:sz="4" w:space="0" w:color="auto"/>
              <w:left w:val="single" w:sz="4" w:space="0" w:color="auto"/>
              <w:bottom w:val="single" w:sz="4" w:space="0" w:color="auto"/>
              <w:right w:val="single" w:sz="4" w:space="0" w:color="auto"/>
            </w:tcBorders>
          </w:tcPr>
          <w:p w14:paraId="6F2B5631" w14:textId="16BAE22C" w:rsidR="0063341B" w:rsidRDefault="0063341B" w:rsidP="0063341B">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79DF7E1A" w14:textId="4FD32CC2" w:rsidR="0063341B" w:rsidRDefault="0063341B" w:rsidP="0063341B">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DF59ADE" w14:textId="77777777" w:rsidR="0063341B" w:rsidRDefault="0063341B" w:rsidP="0063341B">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2242EE06" w14:textId="77777777" w:rsidR="0063341B" w:rsidRDefault="0063341B" w:rsidP="0063341B">
            <w:r>
              <w:t>0.893</w:t>
            </w:r>
          </w:p>
        </w:tc>
        <w:tc>
          <w:tcPr>
            <w:tcW w:w="1004" w:type="dxa"/>
            <w:tcBorders>
              <w:top w:val="single" w:sz="4" w:space="0" w:color="auto"/>
              <w:left w:val="single" w:sz="4" w:space="0" w:color="auto"/>
              <w:bottom w:val="single" w:sz="4" w:space="0" w:color="auto"/>
              <w:right w:val="single" w:sz="4" w:space="0" w:color="auto"/>
            </w:tcBorders>
            <w:noWrap/>
            <w:hideMark/>
          </w:tcPr>
          <w:p w14:paraId="6C4518D7" w14:textId="77777777" w:rsidR="0063341B" w:rsidRDefault="0063341B" w:rsidP="0063341B">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74E0F072" w14:textId="6342B318"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31D6F1E2" w14:textId="45F7F95B" w:rsidR="0063341B" w:rsidRDefault="0063341B" w:rsidP="0063341B">
            <w:pPr>
              <w:rPr>
                <w:b/>
                <w:bCs/>
              </w:rPr>
            </w:pPr>
            <w:r>
              <w:rPr>
                <w:b/>
                <w:bCs/>
              </w:rPr>
              <w:t>6.62E-11</w:t>
            </w:r>
          </w:p>
        </w:tc>
      </w:tr>
    </w:tbl>
    <w:p w14:paraId="08B93D9C" w14:textId="77777777" w:rsidR="00F42F1F" w:rsidRDefault="00F42F1F" w:rsidP="00F42F1F"/>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12CF7348" w14:textId="77777777" w:rsidR="00F42F1F" w:rsidRDefault="00F42F1F" w:rsidP="00F42F1F"/>
    <w:p w14:paraId="3B865425" w14:textId="77777777" w:rsidR="00F42F1F" w:rsidRDefault="00F42F1F" w:rsidP="00F42F1F"/>
    <w:p w14:paraId="2B56D1C1" w14:textId="77777777" w:rsidR="00F42F1F" w:rsidRDefault="00F42F1F" w:rsidP="00F42F1F"/>
    <w:p w14:paraId="3CB9A970" w14:textId="77777777" w:rsidR="00F42F1F" w:rsidRDefault="00F42F1F" w:rsidP="00F42F1F"/>
    <w:p w14:paraId="39A5FCBD" w14:textId="77777777" w:rsidR="00F42F1F" w:rsidRDefault="00F42F1F" w:rsidP="00F42F1F"/>
    <w:p w14:paraId="2FDDAA57" w14:textId="77777777" w:rsidR="00F42F1F" w:rsidRDefault="00F42F1F" w:rsidP="00F42F1F"/>
    <w:p w14:paraId="65DC909D" w14:textId="77777777" w:rsidR="00F42F1F" w:rsidRDefault="00F42F1F" w:rsidP="00F42F1F"/>
    <w:p w14:paraId="59A4BC0A" w14:textId="77777777" w:rsidR="00F42F1F" w:rsidRDefault="00F42F1F" w:rsidP="00F42F1F"/>
    <w:p w14:paraId="1FCE9FC8" w14:textId="77777777" w:rsidR="00F42F1F" w:rsidRDefault="00F42F1F" w:rsidP="00F42F1F"/>
    <w:p w14:paraId="54D46E75" w14:textId="77777777" w:rsidR="00F42F1F" w:rsidRDefault="00F42F1F" w:rsidP="00F42F1F"/>
    <w:p w14:paraId="749E5E2F" w14:textId="77777777" w:rsidR="00F42F1F" w:rsidRDefault="00F42F1F" w:rsidP="00F42F1F"/>
    <w:p w14:paraId="7A902F8D" w14:textId="77777777" w:rsidR="00F42F1F" w:rsidRDefault="00F42F1F" w:rsidP="00F42F1F"/>
    <w:p w14:paraId="087D2571" w14:textId="77777777" w:rsidR="00F42F1F" w:rsidRDefault="00F42F1F" w:rsidP="00F42F1F"/>
    <w:p w14:paraId="44122536" w14:textId="77777777" w:rsidR="00F42F1F" w:rsidRDefault="00F42F1F" w:rsidP="00F42F1F"/>
    <w:p w14:paraId="072A5533" w14:textId="77777777" w:rsidR="00F42F1F" w:rsidRDefault="00F42F1F" w:rsidP="00F42F1F"/>
    <w:p w14:paraId="7E132B10" w14:textId="3D7823B5" w:rsidR="00F42F1F" w:rsidRDefault="00F42F1F" w:rsidP="00F42F1F">
      <w:r>
        <w:lastRenderedPageBreak/>
        <w:t>Chlorophyll-a</w:t>
      </w:r>
      <w:r>
        <w:rPr>
          <w:noProof/>
        </w:rPr>
        <w:drawing>
          <wp:inline distT="0" distB="0" distL="0" distR="0" wp14:anchorId="082167F6" wp14:editId="6EB1FE5D">
            <wp:extent cx="5943600" cy="3714750"/>
            <wp:effectExtent l="0" t="0" r="0" b="0"/>
            <wp:docPr id="3484" name="Picture 3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49DFA6C" wp14:editId="7B6B4299">
            <wp:extent cx="5686425" cy="5057775"/>
            <wp:effectExtent l="0" t="0" r="9525" b="9525"/>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B9CC199" wp14:editId="055AC4DB">
            <wp:extent cx="5686425" cy="5057775"/>
            <wp:effectExtent l="0" t="0" r="9525" b="9525"/>
            <wp:docPr id="3482" name="Picture 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7BBE58C" wp14:editId="4A64E836">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E61F2F7" wp14:editId="01F10EE6">
            <wp:extent cx="5943600" cy="4857750"/>
            <wp:effectExtent l="0" t="0" r="0" b="0"/>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1EB2D608" wp14:editId="427D0F46">
            <wp:extent cx="5686425" cy="5057775"/>
            <wp:effectExtent l="0" t="0" r="9525" b="952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7AA27A21" w14:textId="4B081FD2" w:rsidR="00F42F1F" w:rsidRDefault="00F42F1F" w:rsidP="00F42F1F">
      <w:r>
        <w:lastRenderedPageBreak/>
        <w:t>CHL- sonde</w:t>
      </w:r>
      <w:r>
        <w:rPr>
          <w:noProof/>
        </w:rPr>
        <w:drawing>
          <wp:inline distT="0" distB="0" distL="0" distR="0" wp14:anchorId="4DC9C4C0" wp14:editId="6ED3B65E">
            <wp:extent cx="5943600" cy="3714750"/>
            <wp:effectExtent l="0" t="0" r="0" b="0"/>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08DDD67" wp14:editId="09DD0EA2">
            <wp:extent cx="5686425" cy="5057775"/>
            <wp:effectExtent l="0" t="0" r="9525" b="9525"/>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D73A895" wp14:editId="71B6297F">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917591D" wp14:editId="225EC051">
            <wp:extent cx="5686425" cy="5057775"/>
            <wp:effectExtent l="0" t="0" r="9525" b="9525"/>
            <wp:docPr id="3474" name="Picture 34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FC2601C" wp14:editId="069233AA">
            <wp:extent cx="5943600" cy="4857750"/>
            <wp:effectExtent l="0" t="0" r="0" b="0"/>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3EEE0350" wp14:editId="5707434C">
            <wp:extent cx="5686425" cy="5057775"/>
            <wp:effectExtent l="0" t="0" r="9525" b="9525"/>
            <wp:docPr id="3472" name="Picture 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6344E28" w14:textId="77777777" w:rsidR="00F42F1F" w:rsidRDefault="00F42F1F" w:rsidP="00F42F1F"/>
    <w:p w14:paraId="5FA72C45" w14:textId="77777777"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67824A22" w14:textId="77777777" w:rsidR="00533955" w:rsidRDefault="00533955" w:rsidP="00533955">
      <w:r>
        <w:lastRenderedPageBreak/>
        <w:t>Pheophytin a</w:t>
      </w:r>
      <w:r>
        <w:rPr>
          <w:noProof/>
        </w:rPr>
        <w:drawing>
          <wp:inline distT="0" distB="0" distL="0" distR="0" wp14:anchorId="06F9CBFB" wp14:editId="381314FB">
            <wp:extent cx="5943600" cy="3505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4F18AEE2" wp14:editId="00F9FBCE">
            <wp:extent cx="5686425" cy="505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13DD04D" wp14:editId="0B6CD1E0">
            <wp:extent cx="5686425" cy="5057775"/>
            <wp:effectExtent l="0" t="0" r="9525"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8BC2A51" wp14:editId="15B066DE">
            <wp:extent cx="5686425" cy="5057775"/>
            <wp:effectExtent l="0" t="0" r="9525"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2B6710FE" wp14:editId="2C03988C">
            <wp:extent cx="5943600" cy="394335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20FFF626" wp14:editId="1692C7A1">
            <wp:extent cx="5686425" cy="5057775"/>
            <wp:effectExtent l="0" t="0" r="952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7106A07F" w14:textId="4D57FBFA" w:rsidR="00F42F1F" w:rsidRDefault="00F42F1F" w:rsidP="00F42F1F">
      <w:r>
        <w:t>Dissolved Ammonia</w:t>
      </w:r>
      <w:r>
        <w:rPr>
          <w:noProof/>
        </w:rPr>
        <w:drawing>
          <wp:inline distT="0" distB="0" distL="0" distR="0" wp14:anchorId="4C01F88A" wp14:editId="2CD82936">
            <wp:extent cx="5943600" cy="3505200"/>
            <wp:effectExtent l="0" t="0" r="0" b="0"/>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02A8B63B" wp14:editId="711E3465">
            <wp:extent cx="5686425" cy="5057775"/>
            <wp:effectExtent l="0" t="0" r="9525" b="9525"/>
            <wp:docPr id="3470" name="Picture 3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D639EB9" wp14:editId="71A5B96C">
            <wp:extent cx="5686425" cy="5057775"/>
            <wp:effectExtent l="0" t="0" r="9525" b="9525"/>
            <wp:docPr id="3469" name="Picture 3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1CCD5E9" wp14:editId="15557A53">
            <wp:extent cx="5686425" cy="5057775"/>
            <wp:effectExtent l="0" t="0" r="9525" b="9525"/>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A3706AF" wp14:editId="780E3996">
            <wp:extent cx="5943600" cy="3943350"/>
            <wp:effectExtent l="0" t="0" r="0" b="0"/>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2C086CE0" wp14:editId="6C2271DF">
            <wp:extent cx="5686425" cy="5238750"/>
            <wp:effectExtent l="0" t="0" r="9525" b="0"/>
            <wp:docPr id="3466" name="Picture 3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5EBAB31A" w14:textId="2E188EC1" w:rsidR="00F42F1F" w:rsidRDefault="00F42F1F" w:rsidP="00F42F1F">
      <w:pPr>
        <w:rPr>
          <w:u w:val="single"/>
        </w:rPr>
      </w:pPr>
      <w:r>
        <w:rPr>
          <w:u w:val="single"/>
        </w:rPr>
        <w:lastRenderedPageBreak/>
        <w:t>Dissolved Nitrate + Nitrite</w:t>
      </w:r>
      <w:r>
        <w:rPr>
          <w:noProof/>
        </w:rPr>
        <w:drawing>
          <wp:inline distT="0" distB="0" distL="0" distR="0" wp14:anchorId="5A45863F" wp14:editId="36C491C2">
            <wp:extent cx="5943600" cy="4210050"/>
            <wp:effectExtent l="0" t="0" r="0" b="0"/>
            <wp:docPr id="3465" name="Picture 3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r>
        <w:rPr>
          <w:noProof/>
        </w:rPr>
        <w:lastRenderedPageBreak/>
        <w:drawing>
          <wp:inline distT="0" distB="0" distL="0" distR="0" wp14:anchorId="383BF38E" wp14:editId="2753B314">
            <wp:extent cx="5686425" cy="5057775"/>
            <wp:effectExtent l="0" t="0" r="9525" b="9525"/>
            <wp:docPr id="3464" name="Picture 3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EFB722A" wp14:editId="006675D7">
            <wp:extent cx="5686425" cy="5057775"/>
            <wp:effectExtent l="0" t="0" r="9525" b="9525"/>
            <wp:docPr id="3463" name="Picture 3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F579E75" wp14:editId="345AA421">
            <wp:extent cx="5686425" cy="5057775"/>
            <wp:effectExtent l="0" t="0" r="9525" b="9525"/>
            <wp:docPr id="3462" name="Picture 3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F66C93F" wp14:editId="70C7AE8C">
            <wp:extent cx="5943600" cy="4857750"/>
            <wp:effectExtent l="0" t="0" r="0" b="0"/>
            <wp:docPr id="3461" name="Picture 34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45432817" wp14:editId="4FE06EA6">
            <wp:extent cx="5686425" cy="5057775"/>
            <wp:effectExtent l="0" t="0" r="9525" b="9525"/>
            <wp:docPr id="3460" name="Picture 3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BFD85E" w14:textId="235BC484" w:rsidR="00F42F1F" w:rsidRDefault="00F42F1F" w:rsidP="00F42F1F">
      <w:pPr>
        <w:rPr>
          <w:u w:val="single"/>
        </w:rPr>
      </w:pPr>
      <w:r>
        <w:rPr>
          <w:u w:val="single"/>
        </w:rPr>
        <w:lastRenderedPageBreak/>
        <w:t>Dissolved organic Nitrogen</w:t>
      </w:r>
      <w:r>
        <w:rPr>
          <w:noProof/>
        </w:rPr>
        <w:drawing>
          <wp:inline distT="0" distB="0" distL="0" distR="0" wp14:anchorId="3C65C8A8" wp14:editId="67D64D2E">
            <wp:extent cx="5943600" cy="3714750"/>
            <wp:effectExtent l="0" t="0" r="0" b="0"/>
            <wp:docPr id="3459" name="Picture 34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7CFA7C1" wp14:editId="3D04FDE4">
            <wp:extent cx="5686425" cy="5057775"/>
            <wp:effectExtent l="0" t="0" r="9525" b="9525"/>
            <wp:docPr id="3458" name="Picture 3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4635EF8" wp14:editId="2B43F6D8">
            <wp:extent cx="5686425" cy="5057775"/>
            <wp:effectExtent l="0" t="0" r="9525" b="9525"/>
            <wp:docPr id="3457" name="Picture 3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33F315A" wp14:editId="3122BA27">
            <wp:extent cx="5686425" cy="5057775"/>
            <wp:effectExtent l="0" t="0" r="9525" b="9525"/>
            <wp:docPr id="3456" name="Picture 34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A551AB2" wp14:editId="3A59E276">
            <wp:extent cx="5943600" cy="4857750"/>
            <wp:effectExtent l="0" t="0" r="0" b="0"/>
            <wp:docPr id="2975" name="Picture 2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DEDDFB3" wp14:editId="5190DC2C">
            <wp:extent cx="5686425" cy="5057775"/>
            <wp:effectExtent l="0" t="0" r="9525" b="9525"/>
            <wp:docPr id="2974" name="Picture 29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5F236D37" w14:textId="77777777" w:rsidR="00533955" w:rsidRDefault="00533955" w:rsidP="00533955">
      <w:pPr>
        <w:rPr>
          <w:noProof/>
        </w:rPr>
      </w:pPr>
      <w:r>
        <w:lastRenderedPageBreak/>
        <w:t>Total Kjeldahl Nitrogen</w:t>
      </w:r>
      <w:r>
        <w:rPr>
          <w:noProof/>
        </w:rPr>
        <w:drawing>
          <wp:inline distT="0" distB="0" distL="0" distR="0" wp14:anchorId="37CDF9E3" wp14:editId="73F83987">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14C3D580" wp14:editId="37E240E1">
            <wp:extent cx="5686425" cy="5057775"/>
            <wp:effectExtent l="0" t="0" r="9525"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DDFC61C" wp14:editId="0CC0203A">
            <wp:extent cx="5686425" cy="5057775"/>
            <wp:effectExtent l="0" t="0" r="9525"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1A114E1" wp14:editId="5BAAE456">
            <wp:extent cx="5686425" cy="5057775"/>
            <wp:effectExtent l="0" t="0" r="9525"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606A6F6" wp14:editId="083FFE8B">
            <wp:extent cx="5943600" cy="39433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1A14BF70" wp14:editId="2900F438">
            <wp:extent cx="5686425" cy="5057775"/>
            <wp:effectExtent l="0" t="0" r="9525"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517B80F2" w14:textId="055E514F" w:rsidR="00F42F1F" w:rsidRDefault="00F42F1F" w:rsidP="00F42F1F">
      <w:pPr>
        <w:rPr>
          <w:u w:val="single"/>
        </w:rPr>
      </w:pPr>
      <w:r>
        <w:rPr>
          <w:u w:val="single"/>
        </w:rPr>
        <w:t>Dissolved ortho-phosphate</w:t>
      </w:r>
      <w:r>
        <w:rPr>
          <w:noProof/>
        </w:rPr>
        <w:drawing>
          <wp:inline distT="0" distB="0" distL="0" distR="0" wp14:anchorId="59ABC957" wp14:editId="16379CD6">
            <wp:extent cx="5943600" cy="3714750"/>
            <wp:effectExtent l="0" t="0" r="0" b="0"/>
            <wp:docPr id="2973" name="Picture 29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E57FD6D" wp14:editId="425AA90D">
            <wp:extent cx="5686425" cy="5057775"/>
            <wp:effectExtent l="0" t="0" r="9525" b="9525"/>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0A20AE1" wp14:editId="669D758C">
            <wp:extent cx="5686425" cy="5057775"/>
            <wp:effectExtent l="0" t="0" r="9525" b="9525"/>
            <wp:docPr id="2969" name="Picture 2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38809C4" wp14:editId="62ACEA5A">
            <wp:extent cx="5686425" cy="5057775"/>
            <wp:effectExtent l="0" t="0" r="9525" b="9525"/>
            <wp:docPr id="2966" name="Picture 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4EB8E99" wp14:editId="23002572">
            <wp:extent cx="5943600" cy="4857750"/>
            <wp:effectExtent l="0" t="0" r="0" b="0"/>
            <wp:docPr id="2964" name="Picture 2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0BCA8C8E" wp14:editId="6331E03B">
            <wp:extent cx="5686425" cy="5057775"/>
            <wp:effectExtent l="0" t="0" r="9525"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F7DACD5" w14:textId="7D523DB5" w:rsidR="00F42F1F" w:rsidRDefault="00F42F1F" w:rsidP="00F42F1F">
      <w:pPr>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A7A9062" wp14:editId="6FCBF56F">
            <wp:extent cx="5686425" cy="5057775"/>
            <wp:effectExtent l="0" t="0" r="9525"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B020BF1" wp14:editId="5D95182F">
            <wp:extent cx="5686425" cy="505777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2890FEA2" wp14:editId="3E4DAD89">
            <wp:extent cx="5686425" cy="5057775"/>
            <wp:effectExtent l="0" t="0" r="9525"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D855DC6" wp14:editId="78B0484D">
            <wp:extent cx="5943600" cy="48577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06B555C" wp14:editId="29AD2F6E">
            <wp:extent cx="5686425" cy="5057775"/>
            <wp:effectExtent l="0" t="0" r="9525"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C8444D" w14:textId="2792BC6A" w:rsidR="00431253" w:rsidRDefault="00431253" w:rsidP="00431253"/>
    <w:p w14:paraId="46EDE9A4" w14:textId="77777777" w:rsidR="00D179BC" w:rsidRDefault="00D179BC" w:rsidP="006D21DA"/>
    <w:p w14:paraId="63E7A6D7" w14:textId="77777777" w:rsidR="00B80D07" w:rsidRDefault="00B80D07" w:rsidP="00EE3A51"/>
    <w:p w14:paraId="73D36F30" w14:textId="5B65543B" w:rsidR="00463B5C" w:rsidRDefault="00463B5C" w:rsidP="00463B5C">
      <w:pPr>
        <w:pStyle w:val="Heading2"/>
      </w:pPr>
      <w:r>
        <w:t>Discussion</w:t>
      </w:r>
      <w:bookmarkEnd w:id="84"/>
    </w:p>
    <w:p w14:paraId="1D2379B7" w14:textId="77777777" w:rsidR="0099061E" w:rsidRPr="00EA4EB4" w:rsidRDefault="0099061E" w:rsidP="0099061E">
      <w:r w:rsidRPr="00EA4EB4">
        <w:t>Nutrient questions:</w:t>
      </w:r>
    </w:p>
    <w:p w14:paraId="75012AAF" w14:textId="77777777" w:rsidR="0099061E" w:rsidRDefault="0099061E" w:rsidP="0099061E">
      <w:pPr>
        <w:pStyle w:val="ListParagraph"/>
        <w:numPr>
          <w:ilvl w:val="0"/>
          <w:numId w:val="21"/>
        </w:numPr>
      </w:pPr>
      <w:r w:rsidRPr="006C4891">
        <w:t>Are there differences in nutrients, chlorophyll, and organic carbon concentrations between the wetland and the exterior channel?</w:t>
      </w:r>
    </w:p>
    <w:p w14:paraId="48CF672C" w14:textId="044D9925" w:rsidR="0099061E" w:rsidRDefault="0099061E" w:rsidP="0099061E">
      <w:r>
        <w:t>Variation in concentrations of constituent nutrients in water samples from within wetlands and their exterior channels differed by constituent, likely caused their transformation within the wetland and their transport between wetlands and their adjacent channels. Profiles of these trends are outlined individually for each constituent type in the figures above. Constituent nutrients which tended</w:t>
      </w:r>
      <w:r w:rsidR="00597CB6">
        <w:t xml:space="preserve"> to decrease </w:t>
      </w:r>
      <w:r>
        <w:t xml:space="preserve">moving from exterior channels into wetlands included: Chlorophyll-a, </w:t>
      </w:r>
      <w:r w:rsidR="008C0EB6">
        <w:t xml:space="preserve">pheophytin-a, </w:t>
      </w:r>
      <w:r>
        <w:t xml:space="preserve">dissolved ammonia, </w:t>
      </w:r>
      <w:r w:rsidR="007D162A">
        <w:t>dissolved nitrate and nitrite,</w:t>
      </w:r>
      <w:r w:rsidR="00597CB6">
        <w:t xml:space="preserve"> and</w:t>
      </w:r>
      <w:r w:rsidR="008C0EB6">
        <w:t xml:space="preserve"> Total Kjeldahl Nitrogen</w:t>
      </w:r>
      <w:r w:rsidR="00597CB6">
        <w:t xml:space="preserve">. </w:t>
      </w:r>
      <w:r w:rsidR="00864C76">
        <w:t>Chlorophyll</w:t>
      </w:r>
      <w:r w:rsidR="00597CB6">
        <w:t xml:space="preserve">-a (sonde) did not </w:t>
      </w:r>
      <w:r w:rsidR="00597CB6">
        <w:lastRenderedPageBreak/>
        <w:t xml:space="preserve">significantly differ within wetlands and in the exterior channels. Chlorophyll-a, as measured using a YSI 6600, can be prone to instrument drift which may account for some of this. The FRP group has begun to use YSI EXO2’s since this time, which may make data </w:t>
      </w:r>
      <w:r w:rsidR="00864C76">
        <w:t>more comparable</w:t>
      </w:r>
      <w:r w:rsidR="00597CB6">
        <w:t xml:space="preserve"> to that collected with discrete water sample grabs. </w:t>
      </w:r>
      <w:r w:rsidR="007D162A">
        <w:t xml:space="preserve">DON </w:t>
      </w:r>
      <w:r w:rsidR="006A15AE">
        <w:t xml:space="preserve">showed no significant trend to change with proximity to the interior of a </w:t>
      </w:r>
      <w:r w:rsidR="00864C76">
        <w:t>wetland</w:t>
      </w:r>
      <w:r w:rsidR="006A15AE">
        <w:t xml:space="preserve">. </w:t>
      </w:r>
      <w:r w:rsidR="007D162A">
        <w:t xml:space="preserve">DOP </w:t>
      </w:r>
      <w:r w:rsidR="008C0EB6">
        <w:t>and Total Phosphorus were</w:t>
      </w:r>
      <w:r w:rsidR="007D162A">
        <w:t xml:space="preserve"> not significantly different in wetlands and their adjacent channels, </w:t>
      </w:r>
      <w:r w:rsidR="00864C76">
        <w:t>except for</w:t>
      </w:r>
      <w:r w:rsidR="007D162A">
        <w:t xml:space="preserve"> Prospect Island and Lindsey Slough, which each demonstrated opposing trends. Prospect </w:t>
      </w:r>
      <w:r w:rsidR="008C0EB6">
        <w:t xml:space="preserve">Island </w:t>
      </w:r>
      <w:r w:rsidR="007D162A">
        <w:t xml:space="preserve">is a muted tidal system with substantial vegetative </w:t>
      </w:r>
      <w:r w:rsidR="00864C76">
        <w:t>cover (</w:t>
      </w:r>
      <w:r w:rsidR="008C0EB6">
        <w:t>submerged and floating species)</w:t>
      </w:r>
      <w:r w:rsidR="007D162A">
        <w:t xml:space="preserve"> relative to open water</w:t>
      </w:r>
      <w:r w:rsidR="008C0EB6">
        <w:t xml:space="preserve"> whereas Lindsey Slough is a tidal slough, with greater water exchange and less macrophyte vegetation (primarily submerged species) relative to open water area</w:t>
      </w:r>
      <w:r w:rsidR="007D162A">
        <w:t xml:space="preserve">. Vegetative cover at </w:t>
      </w:r>
      <w:r w:rsidR="008C0EB6">
        <w:t>Prospect Island</w:t>
      </w:r>
      <w:r w:rsidR="007D162A">
        <w:t xml:space="preserve">, in addition to the small breach, contribute to it having substantially higher residence time than a channelized habitat such as Lindsey Slough; this likely results in the depletion of DOP </w:t>
      </w:r>
      <w:r w:rsidR="008C0EB6">
        <w:t xml:space="preserve">and total Phosphorus </w:t>
      </w:r>
      <w:r w:rsidR="007D162A">
        <w:t>within Prospect Island.</w:t>
      </w:r>
      <w:r w:rsidR="008C0EB6">
        <w:t xml:space="preserve"> The trends in total Phosphorous at the two sites appear to be largely driven by DOP. </w:t>
      </w:r>
      <w:r w:rsidR="003757FC">
        <w:t xml:space="preserve">The difference in trends may also be attributable to the fact that </w:t>
      </w:r>
      <w:r w:rsidR="00597CB6">
        <w:t xml:space="preserve">water sources in the Lindsey Slough area </w:t>
      </w:r>
      <w:r w:rsidR="00864C76">
        <w:t>are in</w:t>
      </w:r>
      <w:r w:rsidR="00597CB6">
        <w:t xml:space="preserve"> preserves, whereas those for Prospect Island include agricultural land, which can be a source of excess phosphorus. </w:t>
      </w:r>
      <w:r w:rsidR="007D162A">
        <w:t xml:space="preserve">Other wetlands, with a more substantial water exchange, are likely to be experiencing similar transformations of DOP, but this is not measurable to the relatively higher rates of water exchange into and out of the wetlands. </w:t>
      </w:r>
    </w:p>
    <w:p w14:paraId="57B5D687" w14:textId="77777777" w:rsidR="0099061E" w:rsidRDefault="0099061E" w:rsidP="0099061E">
      <w:pPr>
        <w:pStyle w:val="ListParagraph"/>
        <w:numPr>
          <w:ilvl w:val="0"/>
          <w:numId w:val="21"/>
        </w:numPr>
      </w:pPr>
      <w:r w:rsidRPr="006C4891">
        <w:t xml:space="preserve">Are </w:t>
      </w:r>
      <w:commentRangeStart w:id="85"/>
      <w:r w:rsidRPr="006C4891">
        <w:t>nutrients limiting phytoplankton production?</w:t>
      </w:r>
      <w:commentRangeEnd w:id="85"/>
      <w:r>
        <w:rPr>
          <w:rStyle w:val="CommentReference"/>
        </w:rPr>
        <w:commentReference w:id="85"/>
      </w:r>
    </w:p>
    <w:p w14:paraId="75F3E72F" w14:textId="670CE24D" w:rsidR="0099061E" w:rsidRPr="006C4891" w:rsidRDefault="0099061E" w:rsidP="0099061E">
      <w:r>
        <w:t xml:space="preserve">A complete assessment of this question would require more than a single </w:t>
      </w:r>
      <w:r w:rsidR="00864C76">
        <w:t>year’s</w:t>
      </w:r>
      <w:r>
        <w:t xml:space="preserve"> collections. We found concentrations of phytoplankton at each wetland to be within the norm found in the Delta at large. It does not </w:t>
      </w:r>
      <w:r w:rsidR="00864C76">
        <w:t>appear</w:t>
      </w:r>
      <w:r>
        <w:t xml:space="preserve"> that the wetland sites or their adjacent channels were substantially nutrient limited. </w:t>
      </w:r>
    </w:p>
    <w:p w14:paraId="28F8F6BA" w14:textId="77777777" w:rsidR="0099061E" w:rsidRDefault="0099061E" w:rsidP="0099061E">
      <w:pPr>
        <w:pStyle w:val="ListParagraph"/>
        <w:numPr>
          <w:ilvl w:val="0"/>
          <w:numId w:val="21"/>
        </w:numPr>
      </w:pPr>
      <w:r w:rsidRPr="006C4891">
        <w:t>Are excess nutrients a causal factor for harmful algal blooms on our sites?</w:t>
      </w:r>
    </w:p>
    <w:p w14:paraId="721E12C3" w14:textId="57EE7C69" w:rsidR="0099061E" w:rsidRPr="006C4891" w:rsidRDefault="0099061E" w:rsidP="0099061E">
      <w:r>
        <w:t xml:space="preserve">We did not observe large </w:t>
      </w:r>
      <w:r w:rsidR="00864C76">
        <w:t>algal</w:t>
      </w:r>
      <w:r>
        <w:t xml:space="preserve"> blooms during the study period, and therefore, this question may not be assessed. </w:t>
      </w:r>
    </w:p>
    <w:p w14:paraId="595D3B7E" w14:textId="77777777" w:rsidR="005A0E70" w:rsidRPr="005A0E70" w:rsidRDefault="005A0E70" w:rsidP="005A0E70"/>
    <w:p w14:paraId="10B3E6FC" w14:textId="72E4A0BB" w:rsidR="00A27634" w:rsidRPr="007F0AF7" w:rsidRDefault="00A27634" w:rsidP="001A4BBD">
      <w:pPr>
        <w:pStyle w:val="Heading1"/>
        <w:rPr>
          <w:rFonts w:ascii="Times New Roman" w:hAnsi="Times New Roman" w:cs="Times New Roman"/>
        </w:rPr>
      </w:pPr>
      <w:bookmarkStart w:id="86" w:name="_Toc1295117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86"/>
    </w:p>
    <w:p w14:paraId="60B11881" w14:textId="77777777" w:rsidR="00A27634" w:rsidRPr="00E75E62" w:rsidRDefault="00A27634" w:rsidP="001A4BBD">
      <w:pPr>
        <w:rPr>
          <w:rFonts w:ascii="Times New Roman" w:hAnsi="Times New Roman"/>
          <w:sz w:val="24"/>
        </w:rPr>
      </w:pPr>
      <w:r w:rsidRPr="00E75E62">
        <w:rPr>
          <w:rFonts w:ascii="Times New Roman" w:hAnsi="Times New Roman"/>
          <w:sz w:val="24"/>
        </w:rPr>
        <w:t>Project Component Lead: Dave Contreras</w:t>
      </w:r>
    </w:p>
    <w:p w14:paraId="1B0CD8AE" w14:textId="05AE1099" w:rsidR="003918A8" w:rsidRDefault="003918A8" w:rsidP="003918A8">
      <w:pPr>
        <w:pStyle w:val="Heading2"/>
      </w:pPr>
      <w:bookmarkStart w:id="87" w:name="_Toc12951175"/>
      <w:r>
        <w:t>Introduction</w:t>
      </w:r>
      <w:bookmarkEnd w:id="87"/>
    </w:p>
    <w:p w14:paraId="2A5267C0" w14:textId="6B8FD2D7" w:rsidR="003A5694" w:rsidRDefault="003A5694" w:rsidP="003A5694">
      <w:pPr>
        <w:pStyle w:val="Heading3"/>
      </w:pPr>
      <w:r>
        <w:t>Submerged Aquatic Vegetation</w:t>
      </w:r>
    </w:p>
    <w:p w14:paraId="7EC399ED" w14:textId="313913E1" w:rsidR="00704F51" w:rsidRDefault="00704F51" w:rsidP="00704F51">
      <w:pPr>
        <w:rPr>
          <w:rFonts w:ascii="Times New Roman" w:hAnsi="Times New Roman"/>
          <w:sz w:val="24"/>
        </w:rPr>
      </w:pPr>
      <w:r w:rsidRPr="00E75E62">
        <w:rPr>
          <w:rFonts w:ascii="Times New Roman" w:hAnsi="Times New Roman"/>
          <w:sz w:val="24"/>
        </w:rPr>
        <w:t xml:space="preserve">Project Component Lead: </w:t>
      </w:r>
      <w:r w:rsidR="00AC38F8">
        <w:rPr>
          <w:rFonts w:ascii="Times New Roman" w:hAnsi="Times New Roman"/>
          <w:sz w:val="24"/>
        </w:rPr>
        <w:t>Dan Ellis</w:t>
      </w:r>
    </w:p>
    <w:p w14:paraId="01BF7E06" w14:textId="72BB6F73" w:rsidR="003A5694" w:rsidRPr="003A5694" w:rsidRDefault="00AC38F8" w:rsidP="003A5694">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 </w:instrText>
      </w:r>
      <w:r>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EN.CITE.DATA </w:instrText>
      </w:r>
      <w:r>
        <w:rPr>
          <w:rFonts w:cs="Times New Roman"/>
        </w:rPr>
      </w:r>
      <w:r>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 xml:space="preserve">restoration and reference sites. Current efforts under development are making </w:t>
      </w:r>
      <w:r w:rsidRPr="00C87532">
        <w:rPr>
          <w:rFonts w:cs="Times New Roman"/>
        </w:rPr>
        <w:lastRenderedPageBreak/>
        <w:t xml:space="preserve">progress towards a feasible long-term monitoring plan that can be applied to each of the restoration projects and its associated reference site. </w:t>
      </w:r>
    </w:p>
    <w:p w14:paraId="76FDEBDF" w14:textId="523392A3" w:rsidR="003918A8" w:rsidRDefault="003918A8" w:rsidP="003918A8">
      <w:pPr>
        <w:pStyle w:val="Heading3"/>
      </w:pPr>
      <w:bookmarkStart w:id="88" w:name="_Toc12951176"/>
      <w:r>
        <w:t>ARIS Sonar</w:t>
      </w:r>
      <w:bookmarkEnd w:id="88"/>
    </w:p>
    <w:p w14:paraId="4B027970" w14:textId="6EBD80AA" w:rsidR="00E86C5D" w:rsidRDefault="00E86C5D" w:rsidP="003A5694">
      <w:r>
        <w:t>Due to procurement issues obtaining an ARIS sonar device this year, we would like to reinitiate a component from the 2017 work plan. Last year, we briefly worked with the USGS observing how fish behave within wetland breach sites using Dual frequency IDentification SONar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u-turn away from the net). We would like to see if an ARIS sonar device can be used to determine how</w:t>
      </w:r>
      <w:r w:rsidRPr="00435AD2">
        <w:t xml:space="preserve"> effective</w:t>
      </w:r>
      <w:r>
        <w:t xml:space="preserve"> electrofishing and gill net sampling techniques are, and whether particular biases of the methods could be identified.</w:t>
      </w:r>
      <w:r w:rsidRPr="00435AD2">
        <w:t xml:space="preserve"> </w:t>
      </w:r>
      <w:r>
        <w:t>Full g</w:t>
      </w:r>
      <w:r w:rsidRPr="00435AD2">
        <w:t xml:space="preserve">ear efficiency studies are labor intensive, requiring planning and </w:t>
      </w:r>
      <w:r>
        <w:t xml:space="preserve">the </w:t>
      </w:r>
      <w:r w:rsidRPr="00435AD2">
        <w:t>recogni</w:t>
      </w:r>
      <w:r>
        <w:t>tion of</w:t>
      </w:r>
      <w:r w:rsidRPr="00435AD2">
        <w:t xml:space="preserve"> the limitations of the evaluation technique. </w:t>
      </w:r>
      <w:r>
        <w:t>We propose</w:t>
      </w:r>
      <w:r w:rsidRPr="00435AD2">
        <w:t xml:space="preserve"> to explore gear evaluation techniques</w:t>
      </w:r>
      <w:r>
        <w:t xml:space="preserve"> in 2018 and plan</w:t>
      </w:r>
      <w:r w:rsidRPr="00435AD2">
        <w:t xml:space="preserve"> a </w:t>
      </w:r>
      <w:r>
        <w:t xml:space="preserve">comprehensive </w:t>
      </w:r>
      <w:r w:rsidRPr="00435AD2">
        <w:t>gear efficiency study for gill net</w:t>
      </w:r>
      <w:r>
        <w:t>ting</w:t>
      </w:r>
      <w:r w:rsidRPr="00435AD2">
        <w:t xml:space="preserve"> and boat electrofishing</w:t>
      </w:r>
      <w:r>
        <w:t xml:space="preserve"> for 2019</w:t>
      </w:r>
      <w:r w:rsidRPr="00435AD2">
        <w:t xml:space="preserve">. </w:t>
      </w:r>
      <w:r>
        <w:t xml:space="preserve">We will also explore the extent to which an ARIS would be useful in monitoring fish communities in wetland habitats that are difficult to sample with other gears (e.g., adjacent to emergent vegetation). </w:t>
      </w:r>
    </w:p>
    <w:p w14:paraId="0A87C703" w14:textId="16F13930" w:rsidR="003A5694" w:rsidRDefault="00253860" w:rsidP="003A5694">
      <w:pPr>
        <w:pStyle w:val="Heading3"/>
      </w:pPr>
      <w:r w:rsidRPr="00253860">
        <w:t>Algae/Phytoplankton</w:t>
      </w:r>
    </w:p>
    <w:p w14:paraId="27532CFF" w14:textId="43DDCD0A" w:rsidR="00253860" w:rsidRDefault="00253860" w:rsidP="00253860">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36E923B1" w:rsidR="00A27634"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RDefault="004469B2" w:rsidP="004469B2">
      <w:pPr>
        <w:pStyle w:val="ListParagraph"/>
        <w:numPr>
          <w:ilvl w:val="0"/>
          <w:numId w:val="19"/>
        </w:numPr>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77777777" w:rsidR="004469B2" w:rsidRPr="004469B2" w:rsidRDefault="004469B2" w:rsidP="004469B2">
      <w:pPr>
        <w:pStyle w:val="ListParagraph"/>
        <w:numPr>
          <w:ilvl w:val="0"/>
          <w:numId w:val="20"/>
        </w:numPr>
        <w:rPr>
          <w:rFonts w:ascii="Calibri" w:hAnsi="Calibri" w:cs="Calibri"/>
          <w:color w:val="000000"/>
        </w:rPr>
      </w:pPr>
      <w:r w:rsidRPr="004469B2">
        <w:rPr>
          <w:rFonts w:ascii="Calibri" w:hAnsi="Calibri" w:cs="Calibri"/>
          <w:color w:val="000000"/>
        </w:rPr>
        <w:t>Hypothesis: Seasonal patterns in peak biomass will vary by AV species and type. (P11)</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BA303"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t>Methods</w:t>
      </w:r>
    </w:p>
    <w:p w14:paraId="554619BE" w14:textId="77777777" w:rsidR="001751B9" w:rsidRDefault="001751B9" w:rsidP="001751B9">
      <w:pPr>
        <w:pStyle w:val="Heading3"/>
      </w:pPr>
      <w:bookmarkStart w:id="89" w:name="_Ref12454928"/>
      <w:bookmarkStart w:id="90" w:name="_Toc12951178"/>
      <w:r>
        <w:t>SAV survey techniques</w:t>
      </w:r>
      <w:bookmarkEnd w:id="89"/>
      <w:bookmarkEnd w:id="90"/>
    </w:p>
    <w:p w14:paraId="409155DB"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Rake collections</w:t>
      </w:r>
    </w:p>
    <w:p w14:paraId="22979577" w14:textId="77777777" w:rsidR="00397FC0" w:rsidRDefault="00397FC0" w:rsidP="00397FC0">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SAV undergoes rapid growth in the summer and biomass peaks near the </w:t>
      </w:r>
      <w:r>
        <w:rPr>
          <w:rFonts w:eastAsia="Times New Roman" w:cs="Times New Roman"/>
        </w:rPr>
        <w:lastRenderedPageBreak/>
        <w:t xml:space="preserve">end of August in the Delta </w:t>
      </w:r>
      <w:r>
        <w:fldChar w:fldCharType="begin"/>
      </w:r>
      <w:commentRangeStart w:id="91"/>
      <w:r>
        <w:rPr>
          <w:rFonts w:eastAsia="Times New Roman" w:cs="Times New Roman"/>
        </w:rPr>
        <w:instrText xml:space="preserve"> ADDIN EN.CITE &lt;EndNote&gt;&lt;Cite&gt;&lt;Author&gt;Hestir&lt;/Author&gt;&lt;Year&gt;2008&lt;/Year&gt;&lt;RecNum&gt;1850&lt;/RecNum&gt;&lt;DisplayText&gt;(Hestir et al. 2008)&lt;/DisplayText&gt;&lt;record&gt;&lt;rec-number&gt;1850&lt;/rec-number&gt;&lt;foreign-keys&gt;&lt;key app="EN" db-id="a9apvv5dmwfftked0f5padvbva2xpxpx0esz" timestamp="1409338924"&gt;1850&lt;/key&gt;&lt;/foreign-keys&gt;&lt;ref-type name="Journal Article"&gt;17&lt;/ref-type&gt;&lt;contributors&gt;&lt;authors&gt;&lt;author&gt;Hestir, Erin L.&lt;/author&gt;&lt;author&gt;Khanna, Shruti&lt;/author&gt;&lt;author&gt;Andrew, Margaret E.&lt;/author&gt;&lt;author&gt;Santos, Maria J.&lt;/author&gt;&lt;author&gt;Viers, Joshua H.&lt;/author&gt;&lt;author&gt;Greenberg, Jonathan A.&lt;/author&gt;&lt;author&gt;Rajapakse, Sepalika S.&lt;/author&gt;&lt;author&gt;Ustin, Susan L.&lt;/author&gt;&lt;/authors&gt;&lt;/contributors&gt;&lt;titles&gt;&lt;title&gt;Identification of invasive vegetation using hyperspectral remote sensing in the California Delta ecosystem&lt;/title&gt;&lt;secondary-title&gt;Remote Sensing of Environment&lt;/secondary-title&gt;&lt;/titles&gt;&lt;periodical&gt;&lt;full-title&gt;Remote Sensing of Environment&lt;/full-title&gt;&lt;/periodical&gt;&lt;pages&gt;4034-4047&lt;/pages&gt;&lt;volume&gt;112&lt;/volume&gt;&lt;number&gt;11&lt;/number&gt;&lt;keywords&gt;&lt;keyword&gt;Aquatic and wetland weeds&lt;/keyword&gt;&lt;keyword&gt;Logistic regression model&lt;/keyword&gt;&lt;keyword&gt;Spectral mixture analysis&lt;/keyword&gt;&lt;keyword&gt;Spectral Angle Mapper&lt;/keyword&gt;&lt;keyword&gt;Hyperspectral&lt;/keyword&gt;&lt;keyword&gt;HyMap&lt;/keyword&gt;&lt;keyword&gt;Phenology&lt;/keyword&gt;&lt;/keywords&gt;&lt;dates&gt;&lt;year&gt;2008&lt;/year&gt;&lt;/dates&gt;&lt;isbn&gt;0034-4257&lt;/isbn&gt;&lt;urls&gt;&lt;related-urls&gt;&lt;url&gt;http://www.sciencedirect.com/science/article/pii/S0034425708002046&lt;/url&gt;&lt;/related-urls&gt;&lt;/urls&gt;&lt;electronic-resource-num&gt;http://dx.doi.org/10.1016/j.rse.2008.01.022&lt;/electronic-resource-num&gt;&lt;/record&gt;&lt;/Cite&gt;&lt;/EndNote&gt;</w:instrText>
      </w:r>
      <w:r>
        <w:fldChar w:fldCharType="separate"/>
      </w:r>
      <w:r>
        <w:rPr>
          <w:rFonts w:eastAsia="Times New Roman" w:cs="Times New Roman"/>
          <w:noProof/>
        </w:rPr>
        <w:t>(</w:t>
      </w:r>
      <w:r>
        <w:rPr>
          <w:rFonts w:eastAsia="Times New Roman" w:cs="Times New Roman"/>
          <w:noProof/>
          <w:highlight w:val="yellow"/>
        </w:rPr>
        <w:t>Hestir et al. 2008</w:t>
      </w:r>
      <w:r>
        <w:rPr>
          <w:rFonts w:eastAsia="Times New Roman" w:cs="Times New Roman"/>
          <w:noProof/>
        </w:rPr>
        <w:t>)</w:t>
      </w:r>
      <w:commentRangeEnd w:id="91"/>
      <w:r>
        <w:rPr>
          <w:rStyle w:val="CommentReference"/>
        </w:rPr>
        <w:commentReference w:id="91"/>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r>
      <w:r>
        <w:rPr>
          <w:rFonts w:eastAsia="Times New Roman" w:cs="Times New Roman"/>
        </w:rPr>
        <w:instrText xml:space="preserve"> ADDIN EN.CITE &lt;EndNote&gt;&lt;Cite&gt;&lt;Author&gt;Durand&lt;/Author&gt;&lt;Year&gt;2016&lt;/Year&gt;&lt;RecNum&gt;2598&lt;/RecNum&gt;&lt;DisplayText&gt;(Durand et al. 2016)&lt;/DisplayText&gt;&lt;record&gt;&lt;rec-number&gt;2598&lt;/rec-number&gt;&lt;foreign-keys&gt;&lt;key app="EN" db-id="a9apvv5dmwfftked0f5padvbva2xpxpx0esz" timestamp="1459952582"&gt;2598&lt;/key&gt;&lt;/foreign-keys&gt;&lt;ref-type name="Journal Article"&gt;17&lt;/ref-type&gt;&lt;contributors&gt;&lt;authors&gt;&lt;author&gt;Durand, John&lt;/author&gt;&lt;author&gt;Fleenor, William&lt;/author&gt;&lt;author&gt;McElreath, Richard&lt;/author&gt;&lt;author&gt;Santos, Maria J.&lt;/author&gt;&lt;author&gt;Moyle, Peter&lt;/author&gt;&lt;/authors&gt;&lt;/contributors&gt;&lt;titles&gt;&lt;title&gt;&lt;style face="normal" font="default" size="100%"&gt;Physical controls on the distribution of the submersed aquatic weed&lt;/style&gt;&lt;style face="italic" font="default" size="100%"&gt; Egeria densa &lt;/style&gt;&lt;style face="normal" font="default" size="100%"&gt;in the Sacramento–San Joaquin Delta and implications for habitat restoration&lt;/style&gt;&lt;/title&gt;&lt;secondary-title&gt;San Francisco Estuary and Watershed Science&lt;/secondary-title&gt;&lt;/titles&gt;&lt;periodical&gt;&lt;full-title&gt;San Francisco Estuary and Watershed Science&lt;/full-title&gt;&lt;/periodical&gt;&lt;volume&gt;14&lt;/volume&gt;&lt;number&gt;1&lt;/number&gt;&lt;dates&gt;&lt;year&gt;2016&lt;/year&gt;&lt;/dates&gt;&lt;urls&gt;&lt;related-urls&gt;&lt;url&gt;http://www.escholarship.org/uc/item/85c9h479&lt;/url&gt;&lt;/related-urls&gt;&lt;/urls&gt;&lt;/record&gt;&lt;/Cite&gt;&lt;/EndNote&gt;</w:instrText>
      </w:r>
      <w:r>
        <w:rPr>
          <w:rFonts w:eastAsia="Times New Roman" w:cs="Times New Roman"/>
        </w:rPr>
        <w:fldChar w:fldCharType="separate"/>
      </w:r>
      <w:r>
        <w:rPr>
          <w:rFonts w:eastAsia="Times New Roman" w:cs="Times New Roman"/>
          <w:noProof/>
          <w:highlight w:val="yellow"/>
        </w:rPr>
        <w:t>(Durand et al. 2016</w:t>
      </w:r>
      <w:r>
        <w:rPr>
          <w:rFonts w:eastAsia="Times New Roman" w:cs="Times New Roman"/>
          <w:noProof/>
        </w:rPr>
        <w:t>)</w:t>
      </w:r>
      <w:r>
        <w:rPr>
          <w:rFonts w:eastAsia="Times New Roman" w:cs="Times New Roman"/>
        </w:rPr>
        <w:fldChar w:fldCharType="end"/>
      </w:r>
      <w:r>
        <w:rPr>
          <w:rFonts w:eastAsia="Times New Roman" w:cs="Times New Roman"/>
        </w:rPr>
        <w:t>. At each site, maps of SAV were created for SAV composition.</w:t>
      </w:r>
    </w:p>
    <w:p w14:paraId="2C4DC714" w14:textId="6FCA4595" w:rsidR="00397FC0" w:rsidRDefault="00397FC0" w:rsidP="00397FC0">
      <w:pPr>
        <w:rPr>
          <w:rFonts w:eastAsia="Times New Roman" w:cs="Times New Roman"/>
        </w:rPr>
      </w:pPr>
      <w:r>
        <w:rPr>
          <w:noProof/>
        </w:rPr>
        <mc:AlternateContent>
          <mc:Choice Requires="wpg">
            <w:drawing>
              <wp:inline distT="0" distB="0" distL="0" distR="0" wp14:anchorId="4E54E61C" wp14:editId="087AF309">
                <wp:extent cx="5943600" cy="2689860"/>
                <wp:effectExtent l="0" t="0" r="0" b="0"/>
                <wp:docPr id="1073741914" name="Group 107374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15"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16"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F84DA8"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41"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42" o:title=""/>
                </v:shape>
                <w10:anchorlock/>
              </v:group>
            </w:pict>
          </mc:Fallback>
        </mc:AlternateContent>
      </w:r>
    </w:p>
    <w:p w14:paraId="3EDB23BB" w14:textId="0493CEC8" w:rsidR="00397FC0" w:rsidRDefault="00397FC0" w:rsidP="00397FC0">
      <w:pPr>
        <w:pStyle w:val="Caption"/>
        <w:rPr>
          <w:rFonts w:eastAsia="Times New Roman" w:cs="Times New Roman"/>
          <w:sz w:val="24"/>
          <w:szCs w:val="24"/>
        </w:rPr>
      </w:pPr>
      <w:bookmarkStart w:id="92" w:name="_Ref515513903"/>
      <w:commentRangeStart w:id="93"/>
      <w:r>
        <w:t xml:space="preserve">Figure </w:t>
      </w:r>
      <w:r>
        <w:fldChar w:fldCharType="begin"/>
      </w:r>
      <w:r>
        <w:rPr>
          <w:noProof/>
        </w:rPr>
        <w:instrText xml:space="preserve"> SEQ Figure \* ARABIC </w:instrText>
      </w:r>
      <w:r>
        <w:fldChar w:fldCharType="separate"/>
      </w:r>
      <w:r>
        <w:rPr>
          <w:noProof/>
        </w:rPr>
        <w:t>17</w:t>
      </w:r>
      <w:r>
        <w:fldChar w:fldCharType="end"/>
      </w:r>
      <w:bookmarkEnd w:id="92"/>
      <w:r>
        <w:t xml:space="preserve">. </w:t>
      </w:r>
      <w:commentRangeEnd w:id="93"/>
      <w:r>
        <w:rPr>
          <w:rStyle w:val="CommentReference"/>
          <w:smallCaps w:val="0"/>
        </w:rPr>
        <w:commentReference w:id="93"/>
      </w:r>
      <w:r>
        <w:rPr>
          <w:b w:val="0"/>
          <w:color w:val="auto"/>
        </w:rPr>
        <w:t xml:space="preserve">Sampling layout at a model wetland site. Green squares represent </w:t>
      </w:r>
      <w:r w:rsidR="00864C76">
        <w:rPr>
          <w:b w:val="0"/>
          <w:color w:val="auto"/>
        </w:rPr>
        <w:t>RANDOMLY-SELECTED</w:t>
      </w:r>
      <w:r>
        <w:rPr>
          <w:b w:val="0"/>
          <w:color w:val="auto"/>
        </w:rPr>
        <w:t xml:space="preserve"> sampling quadrats and Xs represent sample replicates within the quadrat.</w:t>
      </w:r>
    </w:p>
    <w:p w14:paraId="77F69220" w14:textId="77777777" w:rsidR="00397FC0" w:rsidRDefault="00397FC0" w:rsidP="00397FC0">
      <w:pPr>
        <w:keepNext/>
        <w:rPr>
          <w:rFonts w:eastAsia="Times New Roman" w:cs="Times New Roman"/>
        </w:rPr>
      </w:pPr>
    </w:p>
    <w:p w14:paraId="4950C39F" w14:textId="6E84C42F" w:rsidR="00397FC0" w:rsidRDefault="00397FC0" w:rsidP="00397FC0">
      <w:pPr>
        <w:keepNext/>
        <w:rPr>
          <w:rFonts w:eastAsia="Times New Roman" w:cs="Times New Roman"/>
        </w:rPr>
      </w:pPr>
      <w:r>
        <w:rPr>
          <w:rFonts w:eastAsia="Times New Roman" w:cs="Times New Roman"/>
        </w:rPr>
        <w:t>To address patterns in SAV growth, SAV rakes were collected at multiple scales across each site. At each site, 30–50 randomly-selected sampling quadrats were selected from navigable waterways within and at the exterior of wetland sites (</w:t>
      </w:r>
      <w:r>
        <w:rPr>
          <w:rFonts w:eastAsia="Times New Roman" w:cs="Times New Roman"/>
        </w:rPr>
        <w:fldChar w:fldCharType="begin"/>
      </w:r>
      <w:r>
        <w:rPr>
          <w:rFonts w:eastAsia="Times New Roman" w:cs="Times New Roman"/>
        </w:rPr>
        <w:instrText xml:space="preserve"> REF  _Ref515513903 \h  \* MERGEFORMAT </w:instrText>
      </w:r>
      <w:r>
        <w:rPr>
          <w:rFonts w:eastAsia="Times New Roman" w:cs="Times New Roman"/>
        </w:rPr>
      </w:r>
      <w:r>
        <w:rPr>
          <w:rFonts w:eastAsia="Times New Roman" w:cs="Times New Roman"/>
        </w:rPr>
        <w:fldChar w:fldCharType="separate"/>
      </w:r>
      <w:r>
        <w:t>Fi</w:t>
      </w:r>
      <w:r>
        <w:rPr>
          <w:highlight w:val="yellow"/>
        </w:rPr>
        <w:t xml:space="preserve">gure </w:t>
      </w:r>
      <w:r>
        <w:rPr>
          <w:noProof/>
          <w:highlight w:val="yellow"/>
        </w:rPr>
        <w:t>17</w:t>
      </w:r>
      <w:r>
        <w:rPr>
          <w:rFonts w:eastAsia="Times New Roman" w:cs="Times New Roman"/>
        </w:rPr>
        <w:fldChar w:fldCharType="end"/>
      </w:r>
      <w:r>
        <w:rPr>
          <w:rFonts w:eastAsia="Times New Roman" w:cs="Times New Roman"/>
        </w:rPr>
        <w:t>). The number of points varied with the size of the site, with larger sites being sampled more, to obtain similar sampling point densities. At each sample quadrat, 2 replicate SAV rakes were collected according to standard operating procedures developed through the Aquatic Vegetation Project Work Team (PWT). In brief, at each location a 10 m x 10 m quadrat was located. Haphazard rake samples were collected from within it.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separate"/>
      </w:r>
      <w:r>
        <w:t>T</w:t>
      </w:r>
      <w:r>
        <w:rPr>
          <w:highlight w:val="yellow"/>
        </w:rPr>
        <w:t xml:space="preserve">able </w:t>
      </w:r>
      <w:r>
        <w:rPr>
          <w:noProof/>
          <w:highlight w:val="yellow"/>
        </w:rPr>
        <w:t>12</w:t>
      </w:r>
      <w:r>
        <w:rPr>
          <w:rFonts w:eastAsia="Times New Roman" w:cs="Times New Roman"/>
        </w:rPr>
        <w:fldChar w:fldCharType="end"/>
      </w:r>
      <w:r>
        <w:rPr>
          <w:rFonts w:eastAsia="Times New Roman" w:cs="Times New Roman"/>
        </w:rPr>
        <w:t xml:space="preserve">). Wet biomass was measured to the nearest 1-2 g </w:t>
      </w:r>
      <w:r w:rsidR="00864C76">
        <w:rPr>
          <w:rFonts w:eastAsia="Times New Roman" w:cs="Times New Roman"/>
        </w:rPr>
        <w:t>with tabletop</w:t>
      </w:r>
      <w:r>
        <w:rPr>
          <w:rFonts w:eastAsia="Times New Roman" w:cs="Times New Roman"/>
        </w:rPr>
        <w:t xml:space="preserve"> scales after 20 seconds of spinning in a commercial salad spinner (19 L capacity). If necessary, vegetation was bagged in the field and transported back to the laboratory. A replicate sample was then collected from within the quadrat, but no closer than five meters from the other sample replicate. Sampling continued until 30–50 quadrats, 60–100 SAV rakes, were collected. </w:t>
      </w:r>
      <w:r w:rsidR="00864C76">
        <w:rPr>
          <w:rFonts w:eastAsia="Times New Roman" w:cs="Times New Roman"/>
        </w:rPr>
        <w:t>Logistical</w:t>
      </w:r>
      <w:r>
        <w:rPr>
          <w:rFonts w:eastAsia="Times New Roman" w:cs="Times New Roman"/>
        </w:rPr>
        <w:t xml:space="preserve"> constraints reduced the number of samples obtainable at two sites in the Cache slough Region, but sampling effort in the confluence met project goals. All sites were sampled in </w:t>
      </w:r>
      <w:r w:rsidR="00864C76">
        <w:rPr>
          <w:rFonts w:eastAsia="Times New Roman" w:cs="Times New Roman"/>
        </w:rPr>
        <w:t>March</w:t>
      </w:r>
      <w:r>
        <w:rPr>
          <w:rFonts w:eastAsia="Times New Roman" w:cs="Times New Roman"/>
        </w:rPr>
        <w:t xml:space="preserve"> 2018, three in August, 2018, and two each for October, 2018 and January, 2019 (</w:t>
      </w:r>
      <w:r>
        <w:rPr>
          <w:rFonts w:eastAsia="Times New Roman" w:cs="Times New Roman"/>
          <w:highlight w:val="yellow"/>
        </w:rPr>
        <w:t>Table 13</w:t>
      </w:r>
      <w:r>
        <w:rPr>
          <w:rFonts w:eastAsia="Times New Roman" w:cs="Times New Roman"/>
        </w:rPr>
        <w:t xml:space="preserve">).  </w:t>
      </w:r>
    </w:p>
    <w:p w14:paraId="3A6D771D" w14:textId="77777777" w:rsidR="00397FC0" w:rsidRDefault="00397FC0" w:rsidP="00397FC0">
      <w:pPr>
        <w:pStyle w:val="Caption"/>
      </w:pPr>
      <w:bookmarkStart w:id="94" w:name="_Ref515364301"/>
      <w:r>
        <w:rPr>
          <w:highlight w:val="yellow"/>
        </w:rPr>
        <w:t xml:space="preserve">Table </w:t>
      </w:r>
      <w:r>
        <w:fldChar w:fldCharType="begin"/>
      </w:r>
      <w:r>
        <w:rPr>
          <w:noProof/>
          <w:highlight w:val="yellow"/>
        </w:rPr>
        <w:instrText xml:space="preserve"> SEQ Table \* ARABIC </w:instrText>
      </w:r>
      <w:r>
        <w:fldChar w:fldCharType="separate"/>
      </w:r>
      <w:r>
        <w:rPr>
          <w:noProof/>
          <w:highlight w:val="yellow"/>
        </w:rPr>
        <w:t>12</w:t>
      </w:r>
      <w:r>
        <w:fldChar w:fldCharType="end"/>
      </w:r>
      <w:bookmarkEnd w:id="94"/>
      <w:r>
        <w:t xml:space="preserve">. </w:t>
      </w:r>
      <w:r>
        <w:rPr>
          <w:b w:val="0"/>
          <w:color w:val="auto"/>
        </w:rPr>
        <w:t>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397FC0" w14:paraId="3B2EBE1C" w14:textId="77777777" w:rsidTr="00397FC0">
        <w:tc>
          <w:tcPr>
            <w:tcW w:w="0" w:type="auto"/>
            <w:tcBorders>
              <w:top w:val="single" w:sz="4" w:space="0" w:color="auto"/>
              <w:left w:val="nil"/>
              <w:bottom w:val="single" w:sz="4" w:space="0" w:color="auto"/>
              <w:right w:val="nil"/>
            </w:tcBorders>
            <w:hideMark/>
          </w:tcPr>
          <w:p w14:paraId="147F70E6" w14:textId="77777777" w:rsidR="00397FC0" w:rsidRDefault="00397FC0">
            <w:pPr>
              <w:jc w:val="right"/>
              <w:rPr>
                <w:b/>
              </w:rPr>
            </w:pPr>
            <w:r>
              <w:rPr>
                <w:b/>
              </w:rPr>
              <w:t>Condition factor</w:t>
            </w:r>
          </w:p>
        </w:tc>
        <w:tc>
          <w:tcPr>
            <w:tcW w:w="0" w:type="auto"/>
            <w:tcBorders>
              <w:top w:val="single" w:sz="4" w:space="0" w:color="auto"/>
              <w:left w:val="nil"/>
              <w:bottom w:val="single" w:sz="4" w:space="0" w:color="auto"/>
              <w:right w:val="nil"/>
            </w:tcBorders>
            <w:hideMark/>
          </w:tcPr>
          <w:p w14:paraId="781AE777" w14:textId="77777777" w:rsidR="00397FC0" w:rsidRDefault="00397FC0">
            <w:pPr>
              <w:spacing w:before="20" w:after="20"/>
              <w:rPr>
                <w:b/>
              </w:rPr>
            </w:pPr>
            <w:r>
              <w:rPr>
                <w:b/>
              </w:rPr>
              <w:t>Description</w:t>
            </w:r>
          </w:p>
        </w:tc>
      </w:tr>
      <w:tr w:rsidR="00397FC0" w14:paraId="6DACFF7B" w14:textId="77777777" w:rsidTr="00397FC0">
        <w:tc>
          <w:tcPr>
            <w:tcW w:w="0" w:type="auto"/>
            <w:tcBorders>
              <w:top w:val="single" w:sz="4" w:space="0" w:color="auto"/>
              <w:left w:val="nil"/>
              <w:bottom w:val="nil"/>
              <w:right w:val="nil"/>
            </w:tcBorders>
            <w:hideMark/>
          </w:tcPr>
          <w:p w14:paraId="0B401802" w14:textId="77777777" w:rsidR="00397FC0" w:rsidRDefault="00397FC0">
            <w:pPr>
              <w:jc w:val="right"/>
              <w:rPr>
                <w:b/>
              </w:rPr>
            </w:pPr>
            <w:r>
              <w:rPr>
                <w:b/>
              </w:rPr>
              <w:lastRenderedPageBreak/>
              <w:t>1</w:t>
            </w:r>
          </w:p>
        </w:tc>
        <w:tc>
          <w:tcPr>
            <w:tcW w:w="0" w:type="auto"/>
            <w:tcBorders>
              <w:top w:val="single" w:sz="4" w:space="0" w:color="auto"/>
              <w:left w:val="nil"/>
              <w:bottom w:val="nil"/>
              <w:right w:val="nil"/>
            </w:tcBorders>
            <w:hideMark/>
          </w:tcPr>
          <w:p w14:paraId="34E5C46B" w14:textId="77777777" w:rsidR="00397FC0" w:rsidRDefault="00397FC0">
            <w:pPr>
              <w:spacing w:before="20" w:after="20"/>
            </w:pPr>
            <w:r>
              <w:rPr>
                <w:b/>
              </w:rPr>
              <w:t>Healthy</w:t>
            </w:r>
            <w:r>
              <w:t xml:space="preserve"> (Portion / entire sample contains no signs of damage)</w:t>
            </w:r>
          </w:p>
        </w:tc>
      </w:tr>
      <w:tr w:rsidR="00397FC0" w14:paraId="75E5BE4B" w14:textId="77777777" w:rsidTr="00397FC0">
        <w:tc>
          <w:tcPr>
            <w:tcW w:w="0" w:type="auto"/>
            <w:tcBorders>
              <w:top w:val="nil"/>
              <w:left w:val="nil"/>
              <w:bottom w:val="nil"/>
              <w:right w:val="nil"/>
            </w:tcBorders>
            <w:hideMark/>
          </w:tcPr>
          <w:p w14:paraId="20D1FDE2" w14:textId="77777777" w:rsidR="00397FC0" w:rsidRDefault="00397FC0">
            <w:pPr>
              <w:jc w:val="right"/>
              <w:rPr>
                <w:b/>
              </w:rPr>
            </w:pPr>
            <w:r>
              <w:rPr>
                <w:b/>
              </w:rPr>
              <w:t>2</w:t>
            </w:r>
          </w:p>
        </w:tc>
        <w:tc>
          <w:tcPr>
            <w:tcW w:w="0" w:type="auto"/>
            <w:tcBorders>
              <w:top w:val="nil"/>
              <w:left w:val="nil"/>
              <w:bottom w:val="nil"/>
              <w:right w:val="nil"/>
            </w:tcBorders>
            <w:hideMark/>
          </w:tcPr>
          <w:p w14:paraId="330585AB" w14:textId="77777777" w:rsidR="00397FC0" w:rsidRDefault="00397FC0">
            <w:pPr>
              <w:spacing w:before="20" w:after="20"/>
            </w:pPr>
            <w:r>
              <w:rPr>
                <w:b/>
              </w:rPr>
              <w:t>New growth</w:t>
            </w:r>
            <w:r>
              <w:t xml:space="preserve"> (Portion / entire sample contains recent growth of tips)</w:t>
            </w:r>
          </w:p>
        </w:tc>
      </w:tr>
      <w:tr w:rsidR="00397FC0" w14:paraId="4D9E5002" w14:textId="77777777" w:rsidTr="00397FC0">
        <w:tc>
          <w:tcPr>
            <w:tcW w:w="0" w:type="auto"/>
            <w:tcBorders>
              <w:top w:val="nil"/>
              <w:left w:val="nil"/>
              <w:bottom w:val="nil"/>
              <w:right w:val="nil"/>
            </w:tcBorders>
            <w:hideMark/>
          </w:tcPr>
          <w:p w14:paraId="09C246E6" w14:textId="77777777" w:rsidR="00397FC0" w:rsidRDefault="00397FC0">
            <w:pPr>
              <w:jc w:val="right"/>
              <w:rPr>
                <w:b/>
              </w:rPr>
            </w:pPr>
            <w:r>
              <w:rPr>
                <w:b/>
              </w:rPr>
              <w:t>3</w:t>
            </w:r>
          </w:p>
        </w:tc>
        <w:tc>
          <w:tcPr>
            <w:tcW w:w="0" w:type="auto"/>
            <w:tcBorders>
              <w:top w:val="nil"/>
              <w:left w:val="nil"/>
              <w:bottom w:val="nil"/>
              <w:right w:val="nil"/>
            </w:tcBorders>
            <w:hideMark/>
          </w:tcPr>
          <w:p w14:paraId="7D269E92" w14:textId="77777777" w:rsidR="00397FC0" w:rsidRDefault="00397FC0">
            <w:pPr>
              <w:spacing w:before="20" w:after="20"/>
            </w:pPr>
            <w:r>
              <w:rPr>
                <w:b/>
              </w:rPr>
              <w:t>Yellowing / browning</w:t>
            </w:r>
            <w:r>
              <w:t xml:space="preserve"> (Portion / entire sample turning yellow or brown hue)</w:t>
            </w:r>
          </w:p>
        </w:tc>
      </w:tr>
      <w:tr w:rsidR="00397FC0" w14:paraId="23E7B789" w14:textId="77777777" w:rsidTr="00397FC0">
        <w:tc>
          <w:tcPr>
            <w:tcW w:w="0" w:type="auto"/>
            <w:tcBorders>
              <w:top w:val="nil"/>
              <w:left w:val="nil"/>
              <w:bottom w:val="nil"/>
              <w:right w:val="nil"/>
            </w:tcBorders>
            <w:hideMark/>
          </w:tcPr>
          <w:p w14:paraId="4D703810" w14:textId="77777777" w:rsidR="00397FC0" w:rsidRDefault="00397FC0">
            <w:pPr>
              <w:jc w:val="right"/>
              <w:rPr>
                <w:b/>
              </w:rPr>
            </w:pPr>
            <w:r>
              <w:rPr>
                <w:b/>
              </w:rPr>
              <w:t>4</w:t>
            </w:r>
          </w:p>
        </w:tc>
        <w:tc>
          <w:tcPr>
            <w:tcW w:w="0" w:type="auto"/>
            <w:tcBorders>
              <w:top w:val="nil"/>
              <w:left w:val="nil"/>
              <w:bottom w:val="nil"/>
              <w:right w:val="nil"/>
            </w:tcBorders>
            <w:hideMark/>
          </w:tcPr>
          <w:p w14:paraId="6523A7C2" w14:textId="77777777" w:rsidR="00397FC0" w:rsidRDefault="00397FC0">
            <w:pPr>
              <w:spacing w:before="20" w:after="20"/>
            </w:pPr>
            <w:r>
              <w:rPr>
                <w:b/>
              </w:rPr>
              <w:t>Bleached tips</w:t>
            </w:r>
            <w:r>
              <w:t xml:space="preserve"> (Portion / entire sample has tips which have turned white)</w:t>
            </w:r>
          </w:p>
        </w:tc>
      </w:tr>
      <w:tr w:rsidR="00397FC0" w14:paraId="05DC2F60" w14:textId="77777777" w:rsidTr="00397FC0">
        <w:tc>
          <w:tcPr>
            <w:tcW w:w="0" w:type="auto"/>
            <w:tcBorders>
              <w:top w:val="nil"/>
              <w:left w:val="nil"/>
              <w:bottom w:val="nil"/>
              <w:right w:val="nil"/>
            </w:tcBorders>
            <w:hideMark/>
          </w:tcPr>
          <w:p w14:paraId="0B78D87E" w14:textId="77777777" w:rsidR="00397FC0" w:rsidRDefault="00397FC0">
            <w:pPr>
              <w:jc w:val="right"/>
              <w:rPr>
                <w:b/>
              </w:rPr>
            </w:pPr>
            <w:r>
              <w:rPr>
                <w:b/>
              </w:rPr>
              <w:t>5</w:t>
            </w:r>
          </w:p>
        </w:tc>
        <w:tc>
          <w:tcPr>
            <w:tcW w:w="0" w:type="auto"/>
            <w:tcBorders>
              <w:top w:val="nil"/>
              <w:left w:val="nil"/>
              <w:bottom w:val="nil"/>
              <w:right w:val="nil"/>
            </w:tcBorders>
            <w:hideMark/>
          </w:tcPr>
          <w:p w14:paraId="36160575" w14:textId="77777777" w:rsidR="00397FC0" w:rsidRDefault="00397FC0">
            <w:pPr>
              <w:spacing w:before="20" w:after="20"/>
              <w:ind w:right="-1362"/>
            </w:pPr>
            <w:r>
              <w:rPr>
                <w:b/>
              </w:rPr>
              <w:t>Foliage loss / Stemmy</w:t>
            </w:r>
            <w:r>
              <w:t xml:space="preserve"> (Portion / entire sample has lost leaves- may look stemmy)</w:t>
            </w:r>
          </w:p>
        </w:tc>
      </w:tr>
      <w:tr w:rsidR="00397FC0" w14:paraId="3E526193" w14:textId="77777777" w:rsidTr="00397FC0">
        <w:tc>
          <w:tcPr>
            <w:tcW w:w="0" w:type="auto"/>
            <w:tcBorders>
              <w:top w:val="nil"/>
              <w:left w:val="nil"/>
              <w:bottom w:val="single" w:sz="4" w:space="0" w:color="auto"/>
              <w:right w:val="nil"/>
            </w:tcBorders>
            <w:hideMark/>
          </w:tcPr>
          <w:p w14:paraId="6B122F7E" w14:textId="77777777" w:rsidR="00397FC0" w:rsidRDefault="00397FC0">
            <w:pPr>
              <w:jc w:val="right"/>
              <w:rPr>
                <w:b/>
              </w:rPr>
            </w:pPr>
            <w:r>
              <w:rPr>
                <w:b/>
              </w:rPr>
              <w:t>6</w:t>
            </w:r>
          </w:p>
        </w:tc>
        <w:tc>
          <w:tcPr>
            <w:tcW w:w="0" w:type="auto"/>
            <w:tcBorders>
              <w:top w:val="nil"/>
              <w:left w:val="nil"/>
              <w:bottom w:val="single" w:sz="4" w:space="0" w:color="auto"/>
              <w:right w:val="nil"/>
            </w:tcBorders>
            <w:hideMark/>
          </w:tcPr>
          <w:p w14:paraId="33B4E8C3" w14:textId="77777777" w:rsidR="00397FC0" w:rsidRDefault="00397FC0">
            <w:pPr>
              <w:spacing w:before="20" w:after="20"/>
            </w:pPr>
            <w:r>
              <w:rPr>
                <w:b/>
              </w:rPr>
              <w:t>Blackened / dead material</w:t>
            </w:r>
            <w:r>
              <w:t xml:space="preserve"> (Portion / entire sample has died, begun decomposing)</w:t>
            </w:r>
          </w:p>
        </w:tc>
      </w:tr>
    </w:tbl>
    <w:p w14:paraId="79760AFB" w14:textId="77777777" w:rsidR="00397FC0" w:rsidRDefault="00397FC0" w:rsidP="00397FC0">
      <w:pPr>
        <w:keepNext/>
        <w:rPr>
          <w:rFonts w:eastAsia="Times New Roman" w:cs="Times New Roman"/>
        </w:rPr>
      </w:pPr>
    </w:p>
    <w:p w14:paraId="67F372F2" w14:textId="77777777" w:rsidR="00397FC0" w:rsidRDefault="00397FC0" w:rsidP="00397FC0">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018D946C" w14:textId="77777777" w:rsidR="00397FC0" w:rsidRDefault="00397FC0" w:rsidP="00397FC0">
      <w:pPr>
        <w:pStyle w:val="Body"/>
        <w:spacing w:after="0"/>
        <w:rPr>
          <w:rFonts w:ascii="Times New Roman" w:hAnsi="Times New Roman"/>
          <w:sz w:val="24"/>
          <w:szCs w:val="24"/>
        </w:rPr>
      </w:pPr>
    </w:p>
    <w:p w14:paraId="2F8392EE"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Sonar w/Biobase</w:t>
      </w:r>
    </w:p>
    <w:p w14:paraId="65A887EE" w14:textId="5188C53A" w:rsidR="00397FC0" w:rsidRDefault="009A6900" w:rsidP="00397FC0">
      <w:pPr>
        <w:pStyle w:val="Body"/>
        <w:rPr>
          <w:rFonts w:ascii="Times New Roman" w:hAnsi="Times New Roman" w:cs="Times New Roman"/>
          <w:sz w:val="24"/>
          <w:szCs w:val="24"/>
        </w:rPr>
      </w:pPr>
      <w:r>
        <w:rPr>
          <w:rFonts w:ascii="Times New Roman" w:hAnsi="Times New Roman" w:cs="Times New Roman"/>
          <w:sz w:val="24"/>
          <w:szCs w:val="24"/>
        </w:rPr>
        <w:t xml:space="preserve">Sampling of submerged vegetation using boat-mounted sonar devices has been going on for decades in non-tidal water bodies (CITE). </w:t>
      </w:r>
      <w:r w:rsidR="00611F38">
        <w:rPr>
          <w:rFonts w:ascii="Times New Roman" w:hAnsi="Times New Roman" w:cs="Times New Roman"/>
          <w:sz w:val="24"/>
          <w:szCs w:val="24"/>
        </w:rPr>
        <w:t xml:space="preserve">They function by sending sonar waves down from the hull of the boat, through submerged vegetation, to the benthos, where the </w:t>
      </w:r>
      <w:r w:rsidR="00864C76">
        <w:rPr>
          <w:rFonts w:ascii="Times New Roman" w:hAnsi="Times New Roman" w:cs="Times New Roman"/>
          <w:sz w:val="24"/>
          <w:szCs w:val="24"/>
        </w:rPr>
        <w:t>signal</w:t>
      </w:r>
      <w:r w:rsidR="00611F38">
        <w:rPr>
          <w:rFonts w:ascii="Times New Roman" w:hAnsi="Times New Roman" w:cs="Times New Roman"/>
          <w:sz w:val="24"/>
          <w:szCs w:val="24"/>
        </w:rPr>
        <w:t xml:space="preserve"> is </w:t>
      </w:r>
      <w:r w:rsidR="00864C76">
        <w:rPr>
          <w:rFonts w:ascii="Times New Roman" w:hAnsi="Times New Roman" w:cs="Times New Roman"/>
          <w:sz w:val="24"/>
          <w:szCs w:val="24"/>
        </w:rPr>
        <w:t>reflected</w:t>
      </w:r>
      <w:r w:rsidR="00611F38">
        <w:rPr>
          <w:rFonts w:ascii="Times New Roman" w:hAnsi="Times New Roman" w:cs="Times New Roman"/>
          <w:sz w:val="24"/>
          <w:szCs w:val="24"/>
        </w:rPr>
        <w:t xml:space="preserve"> to the boat mounted sensor. In tidal areas, the data resulting from such sensors must be adjusted to account for the tidal stage at the time of sampling.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w:t>
      </w:r>
      <w:r w:rsidR="00864C76">
        <w:rPr>
          <w:rFonts w:ascii="Times New Roman" w:hAnsi="Times New Roman" w:cs="Times New Roman"/>
          <w:sz w:val="24"/>
          <w:szCs w:val="24"/>
        </w:rPr>
        <w:t>Estuary</w:t>
      </w:r>
      <w:r w:rsidR="00611F38">
        <w:rPr>
          <w:rFonts w:ascii="Times New Roman" w:hAnsi="Times New Roman" w:cs="Times New Roman"/>
          <w:sz w:val="24"/>
          <w:szCs w:val="24"/>
        </w:rPr>
        <w:t xml:space="preserve"> and Delta, at tidal wetlands, without accurate tidal data, we do not suggest the use of such devices. </w:t>
      </w:r>
    </w:p>
    <w:p w14:paraId="7A36806E" w14:textId="77777777" w:rsidR="003A5694" w:rsidRPr="003A5694" w:rsidRDefault="003A5694" w:rsidP="003A5694"/>
    <w:p w14:paraId="378C6FA3" w14:textId="77777777" w:rsidR="00A27634" w:rsidRPr="0064488F" w:rsidRDefault="00A27634" w:rsidP="003918A8">
      <w:pPr>
        <w:pStyle w:val="Heading3"/>
      </w:pPr>
      <w:bookmarkStart w:id="95" w:name="_Toc12951177"/>
      <w:r w:rsidRPr="0064488F">
        <w:t xml:space="preserve">ARIS Evaluation </w:t>
      </w:r>
      <w:r w:rsidR="00674BAC">
        <w:t>o</w:t>
      </w:r>
      <w:r w:rsidRPr="0064488F">
        <w:t>f Boat Electrofisher and Gill Net</w:t>
      </w:r>
      <w:bookmarkEnd w:id="95"/>
    </w:p>
    <w:p w14:paraId="21A392A3" w14:textId="77777777" w:rsidR="00674BAC" w:rsidRDefault="00674BAC" w:rsidP="003A5694">
      <w:r w:rsidRPr="0064488F">
        <w:t xml:space="preserve">An Adaptive Resolution Imaging Sonar (ARIS) will be </w:t>
      </w:r>
      <w: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t xml:space="preserve">mounted </w:t>
      </w:r>
      <w:r>
        <w:t>on the hull of</w:t>
      </w:r>
      <w:r w:rsidRPr="0064488F">
        <w:t xml:space="preserve"> </w:t>
      </w:r>
      <w:r w:rsidRPr="0064488F">
        <w:rPr>
          <w:rFonts w:cs="Times New Roman"/>
        </w:rPr>
        <w:t>a kayak</w:t>
      </w:r>
      <w:r w:rsidRPr="0064488F">
        <w:t xml:space="preserve"> </w:t>
      </w:r>
      <w:r>
        <w:t>to record the presence and behavior of fish in a defined sampling area</w:t>
      </w:r>
      <w:r w:rsidRPr="0064488F">
        <w:t xml:space="preserve">. The </w:t>
      </w:r>
      <w:r w:rsidRPr="0064488F">
        <w:rPr>
          <w:rFonts w:cs="Times New Roman"/>
        </w:rPr>
        <w:t>kayak</w:t>
      </w:r>
      <w:r w:rsidRPr="0064488F">
        <w:t xml:space="preserve"> will</w:t>
      </w:r>
      <w:r w:rsidRPr="0064488F">
        <w:rPr>
          <w:rFonts w:cs="Times New Roman"/>
        </w:rPr>
        <w:t xml:space="preserve"> </w:t>
      </w:r>
      <w:r w:rsidRPr="0064488F">
        <w:t xml:space="preserve">make a slow pass of the sampling site approximately 15m away and record </w:t>
      </w:r>
      <w:r>
        <w:t xml:space="preserve">fish presence </w:t>
      </w:r>
      <w:r w:rsidR="0017586D">
        <w:t>with</w:t>
      </w:r>
      <w:r>
        <w:t xml:space="preserve">in </w:t>
      </w:r>
      <w:r w:rsidRPr="0064488F">
        <w:t xml:space="preserve">the </w:t>
      </w:r>
      <w:r w:rsidR="0017586D">
        <w:t>sampling area</w:t>
      </w:r>
      <w:r w:rsidRPr="0064488F">
        <w:t>. Once the site has been recorded</w:t>
      </w:r>
      <w:r w:rsidR="0017586D">
        <w:t xml:space="preserve"> with the ARIS</w:t>
      </w:r>
      <w:r w:rsidRPr="0064488F">
        <w:t xml:space="preserve">, </w:t>
      </w:r>
      <w:r w:rsidRPr="0064488F">
        <w:rPr>
          <w:rFonts w:cs="Times New Roman"/>
        </w:rPr>
        <w:t>the site will be electrofished.</w:t>
      </w:r>
      <w:r>
        <w:rPr>
          <w:rFonts w:cs="Times New Roman"/>
        </w:rPr>
        <w:t xml:space="preserve"> </w:t>
      </w:r>
      <w:r>
        <w:t>A</w:t>
      </w:r>
      <w:r w:rsidRPr="0064488F">
        <w:t xml:space="preserve"> Smith-Root electrofishing vessel with a 5.0 GPP electrofisher will </w:t>
      </w:r>
      <w:r>
        <w:t xml:space="preserve">be used to </w:t>
      </w:r>
      <w:r w:rsidRPr="0064488F">
        <w:t xml:space="preserve">sample </w:t>
      </w:r>
      <w:r>
        <w:t xml:space="preserve">the site following the ARIS recording. </w:t>
      </w:r>
      <w:r w:rsidRPr="0064488F">
        <w:t>Crew</w:t>
      </w:r>
      <w:r>
        <w:t xml:space="preserve"> </w:t>
      </w:r>
      <w:r w:rsidRPr="0064488F">
        <w:t xml:space="preserve">members </w:t>
      </w:r>
      <w:r>
        <w:t xml:space="preserve">will </w:t>
      </w:r>
      <w:r w:rsidRPr="0064488F">
        <w:t xml:space="preserve">stand on the bow of the vessel operating a foot pedal, using </w:t>
      </w:r>
      <w:r w:rsidRPr="0064488F">
        <w:lastRenderedPageBreak/>
        <w:t>eight to ten second bursts of electricity a</w:t>
      </w:r>
      <w:r>
        <w:t xml:space="preserve">long one shoreline. </w:t>
      </w:r>
      <w:r w:rsidRPr="0064488F">
        <w:t xml:space="preserve">All fish </w:t>
      </w:r>
      <w:r>
        <w:t>will be</w:t>
      </w:r>
      <w:r w:rsidRPr="0064488F">
        <w:t xml:space="preserve"> collected with a 5mm mesh dip net and placed in a live well</w:t>
      </w:r>
      <w:r w:rsidR="0017586D">
        <w:t>, measured, and counted</w:t>
      </w:r>
      <w:r w:rsidRPr="0064488F">
        <w:t xml:space="preserve">. </w:t>
      </w:r>
    </w:p>
    <w:p w14:paraId="1B3D4990" w14:textId="0119A620" w:rsidR="004A17D6" w:rsidRDefault="00674BAC" w:rsidP="003A5694">
      <w:pPr>
        <w:rPr>
          <w:rFonts w:cs="Times New Roman"/>
        </w:rPr>
      </w:pPr>
      <w:r>
        <w:rPr>
          <w:rFonts w:cs="Times New Roman"/>
        </w:rPr>
        <w:t>To estimate efficiency of gill net sampling, a</w:t>
      </w:r>
      <w:r w:rsidRPr="0064488F">
        <w:rPr>
          <w:rFonts w:cs="Times New Roman"/>
        </w:rPr>
        <w:t xml:space="preserve">n ARIS </w:t>
      </w:r>
      <w:r>
        <w:rPr>
          <w:rFonts w:cs="Times New Roman"/>
        </w:rPr>
        <w:t xml:space="preserve">unit </w:t>
      </w:r>
      <w:r w:rsidRPr="0064488F">
        <w:rPr>
          <w:rFonts w:cs="Times New Roman"/>
        </w:rPr>
        <w:t xml:space="preserve">will be mounted on the gill net vessel. </w:t>
      </w:r>
      <w:r w:rsidRPr="0064488F">
        <w:t xml:space="preserve">The gill net </w:t>
      </w:r>
      <w:r>
        <w:t xml:space="preserve">will </w:t>
      </w:r>
      <w:r w:rsidRPr="0064488F">
        <w:t xml:space="preserve">measure </w:t>
      </w:r>
      <w:r w:rsidRPr="0064488F">
        <w:rPr>
          <w:rFonts w:cs="Times New Roman"/>
        </w:rPr>
        <w:t>30.5</w:t>
      </w:r>
      <w:r w:rsidR="00C154E5">
        <w:rPr>
          <w:rFonts w:cs="Times New Roman"/>
        </w:rPr>
        <w:t xml:space="preserve"> </w:t>
      </w:r>
      <w:r w:rsidRPr="0064488F">
        <w:rPr>
          <w:rFonts w:cs="Times New Roman"/>
        </w:rPr>
        <w:t>m</w:t>
      </w:r>
      <w:r w:rsidRPr="0064488F">
        <w:t xml:space="preserve"> long x </w:t>
      </w:r>
      <w:r w:rsidRPr="0064488F">
        <w:rPr>
          <w:rFonts w:cs="Times New Roman"/>
        </w:rPr>
        <w:t>1.8</w:t>
      </w:r>
      <w:r w:rsidR="00C154E5">
        <w:rPr>
          <w:rFonts w:cs="Times New Roman"/>
        </w:rPr>
        <w:t xml:space="preserve"> </w:t>
      </w:r>
      <w:r w:rsidRPr="0064488F">
        <w:rPr>
          <w:rFonts w:cs="Times New Roman"/>
        </w:rPr>
        <w:t>m</w:t>
      </w:r>
      <w:r w:rsidRPr="0064488F">
        <w:t xml:space="preserve"> high and is composed of various mesh panels, where the largest mesh panel is </w:t>
      </w:r>
      <w:r w:rsidRPr="0064488F">
        <w:rPr>
          <w:rFonts w:cs="Times New Roman"/>
        </w:rPr>
        <w:t>15.2</w:t>
      </w:r>
      <w:r w:rsidR="00C154E5">
        <w:rPr>
          <w:rFonts w:cs="Times New Roman"/>
        </w:rPr>
        <w:t xml:space="preserve"> </w:t>
      </w:r>
      <w:r w:rsidRPr="0064488F">
        <w:t xml:space="preserve">cm. Gill nets will be set at four sites in both Horseshoe Bend and Miner Slough. </w:t>
      </w:r>
      <w:r w:rsidRPr="0064488F">
        <w:rPr>
          <w:rFonts w:cs="Times New Roman"/>
        </w:rPr>
        <w:t>Each net</w:t>
      </w:r>
      <w:r w:rsidRPr="0064488F">
        <w:t xml:space="preserve"> will be </w:t>
      </w:r>
      <w:r>
        <w:t xml:space="preserve">deployed by a vessel </w:t>
      </w:r>
      <w:r w:rsidRPr="0064488F">
        <w:t xml:space="preserve">parallel </w:t>
      </w:r>
      <w:r>
        <w:t xml:space="preserve">to </w:t>
      </w:r>
      <w:r w:rsidRPr="0064488F">
        <w:t>the shore</w:t>
      </w:r>
      <w:r>
        <w:t xml:space="preserve">, </w:t>
      </w:r>
      <w:r w:rsidRPr="0064488F">
        <w:t xml:space="preserve">anchored by </w:t>
      </w:r>
      <w:r w:rsidRPr="0064488F">
        <w:rPr>
          <w:rFonts w:cs="Times New Roman"/>
        </w:rPr>
        <w:t>two</w:t>
      </w:r>
      <w:r w:rsidRPr="0064488F">
        <w:t xml:space="preserve"> 8lb </w:t>
      </w:r>
      <w:r w:rsidRPr="0064488F">
        <w:rPr>
          <w:rFonts w:cs="Times New Roman"/>
        </w:rPr>
        <w:t>weights.</w:t>
      </w:r>
      <w:r w:rsidRPr="0064488F">
        <w:t xml:space="preserve"> As the net is </w:t>
      </w:r>
      <w:r w:rsidRPr="0064488F">
        <w:rPr>
          <w:rFonts w:cs="Times New Roman"/>
        </w:rPr>
        <w:t xml:space="preserve">sampling, a slow pass </w:t>
      </w:r>
      <w:r>
        <w:rPr>
          <w:rFonts w:cs="Times New Roman"/>
        </w:rPr>
        <w:t xml:space="preserve">will be made with the ARIS unit </w:t>
      </w:r>
      <w:r w:rsidRPr="0064488F">
        <w:rPr>
          <w:rFonts w:cs="Times New Roman"/>
        </w:rPr>
        <w:t>along the</w:t>
      </w:r>
      <w:r>
        <w:rPr>
          <w:rFonts w:cs="Times New Roman"/>
        </w:rPr>
        <w:t xml:space="preserve"> net face </w:t>
      </w:r>
      <w:r w:rsidRPr="0064488F">
        <w:rPr>
          <w:rFonts w:cs="Times New Roman"/>
        </w:rPr>
        <w:t>to record fish behav</w:t>
      </w:r>
      <w:r>
        <w:rPr>
          <w:rFonts w:cs="Times New Roman"/>
        </w:rPr>
        <w:t>ior</w:t>
      </w:r>
      <w:r w:rsidRPr="0064488F">
        <w:rPr>
          <w:rFonts w:cs="Times New Roman"/>
        </w:rPr>
        <w:t xml:space="preserve"> </w:t>
      </w:r>
      <w:r>
        <w:rPr>
          <w:rFonts w:cs="Times New Roman"/>
        </w:rPr>
        <w:t>near</w:t>
      </w:r>
      <w:r w:rsidRPr="0064488F">
        <w:rPr>
          <w:rFonts w:cs="Times New Roman"/>
        </w:rPr>
        <w:t xml:space="preserve"> the gear. After</w:t>
      </w:r>
      <w:r>
        <w:rPr>
          <w:rFonts w:cs="Times New Roman"/>
        </w:rPr>
        <w:t xml:space="preserve"> </w:t>
      </w:r>
      <w:r w:rsidRPr="0064488F">
        <w:rPr>
          <w:rFonts w:cs="Times New Roman"/>
        </w:rPr>
        <w:t xml:space="preserve">60 minutes </w:t>
      </w:r>
      <w:r>
        <w:rPr>
          <w:rFonts w:cs="Times New Roman"/>
        </w:rPr>
        <w:t xml:space="preserve">of </w:t>
      </w:r>
      <w:r w:rsidRPr="0064488F">
        <w:rPr>
          <w:rFonts w:cs="Times New Roman"/>
        </w:rPr>
        <w:t xml:space="preserve">sampling, the ARIS </w:t>
      </w:r>
      <w:r>
        <w:rPr>
          <w:rFonts w:cs="Times New Roman"/>
        </w:rPr>
        <w:t>unit will be</w:t>
      </w:r>
      <w:r w:rsidRPr="0064488F">
        <w:rPr>
          <w:rFonts w:cs="Times New Roman"/>
        </w:rPr>
        <w:t xml:space="preserve"> shut off</w:t>
      </w:r>
      <w:r>
        <w:rPr>
          <w:rFonts w:cs="Times New Roman"/>
        </w:rPr>
        <w:t xml:space="preserve"> and the gill net retrieved.</w:t>
      </w:r>
      <w:r w:rsidRPr="0064488F">
        <w:rPr>
          <w:rFonts w:cs="Times New Roman"/>
        </w:rPr>
        <w:t xml:space="preserve"> </w:t>
      </w:r>
      <w:r>
        <w:t xml:space="preserve">All fish will be placed in a large bin with water. </w:t>
      </w:r>
      <w:r w:rsidRPr="0064488F">
        <w:t>All ESA</w:t>
      </w:r>
      <w:r>
        <w:t>-listed</w:t>
      </w:r>
      <w:r w:rsidRPr="0064488F">
        <w:t xml:space="preserve"> fish </w:t>
      </w:r>
      <w:r>
        <w:t>will be</w:t>
      </w:r>
      <w:r w:rsidRPr="0064488F">
        <w:t xml:space="preserve"> measured</w:t>
      </w:r>
      <w:r>
        <w:t>. O</w:t>
      </w:r>
      <w:r w:rsidRPr="0064488F">
        <w:t xml:space="preserve">nly 30 fish of other species </w:t>
      </w:r>
      <w:r>
        <w:t>will be</w:t>
      </w:r>
      <w:r w:rsidRPr="0064488F">
        <w:t xml:space="preserve"> measured</w:t>
      </w:r>
      <w:r>
        <w:t>;</w:t>
      </w:r>
      <w:r w:rsidRPr="0064488F">
        <w:t xml:space="preserve"> all remaining fish </w:t>
      </w:r>
      <w:r>
        <w:t>will be</w:t>
      </w:r>
      <w:r w:rsidRPr="0064488F">
        <w:t xml:space="preserve"> counted.</w:t>
      </w:r>
      <w:r w:rsidRPr="0064488F">
        <w:rPr>
          <w:rFonts w:cs="Times New Roman"/>
        </w:rPr>
        <w:t xml:space="preserve"> </w:t>
      </w:r>
      <w:r>
        <w:rPr>
          <w:rFonts w:cs="Times New Roman"/>
        </w:rPr>
        <w:t>In the office, fish counts and length estimates will be made from images c</w:t>
      </w:r>
      <w:r w:rsidRPr="0064488F">
        <w:rPr>
          <w:rFonts w:cs="Times New Roman"/>
        </w:rPr>
        <w:t xml:space="preserve">aptured by the ARIS </w:t>
      </w:r>
      <w:r>
        <w:rPr>
          <w:rFonts w:cs="Times New Roman"/>
        </w:rPr>
        <w:t xml:space="preserve">unit. </w:t>
      </w:r>
    </w:p>
    <w:p w14:paraId="5E723D09" w14:textId="77777777" w:rsidR="00554225" w:rsidRDefault="00554225" w:rsidP="00674BAC">
      <w:pPr>
        <w:pStyle w:val="Body"/>
        <w:rPr>
          <w:rFonts w:ascii="Times New Roman" w:hAnsi="Times New Roman" w:cs="Times New Roman"/>
          <w:sz w:val="24"/>
          <w:szCs w:val="24"/>
        </w:rPr>
      </w:pPr>
    </w:p>
    <w:p w14:paraId="0411A4BD" w14:textId="16D30F01" w:rsidR="003A5694" w:rsidRDefault="00ED1142" w:rsidP="003A5694">
      <w:pPr>
        <w:pStyle w:val="Heading3"/>
      </w:pPr>
      <w:r>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96" w:name="_Toc415212245"/>
      <w:bookmarkStart w:id="97" w:name="_Toc433352594"/>
      <w:bookmarkStart w:id="98" w:name="_Toc12951179"/>
      <w:r w:rsidRPr="00E170EA">
        <w:t>Analysis</w:t>
      </w:r>
      <w:bookmarkEnd w:id="96"/>
      <w:bookmarkEnd w:id="97"/>
      <w:bookmarkEnd w:id="98"/>
    </w:p>
    <w:p w14:paraId="0B7B0F61" w14:textId="18C7D5BF"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6F842E58" w14:textId="77777777" w:rsidR="00ED1142" w:rsidRDefault="00ED1142" w:rsidP="00AE09A7">
      <w:pPr>
        <w:pStyle w:val="Heading2"/>
      </w:pPr>
    </w:p>
    <w:p w14:paraId="4C20BC13" w14:textId="183C56FC" w:rsidR="00C0435E" w:rsidRDefault="00AE09A7" w:rsidP="00AE09A7">
      <w:pPr>
        <w:pStyle w:val="Heading2"/>
      </w:pPr>
      <w:bookmarkStart w:id="99" w:name="_Toc12951180"/>
      <w:r>
        <w:t>Results</w:t>
      </w:r>
      <w:bookmarkEnd w:id="99"/>
    </w:p>
    <w:p w14:paraId="21852D47" w14:textId="6346574F" w:rsidR="00ED13D2" w:rsidRDefault="00397FC0" w:rsidP="00397FC0">
      <w:r>
        <w:t>More than eleven varieties of floating and submersed aquatic vegetation</w:t>
      </w:r>
      <w:r w:rsidR="00ED13D2">
        <w:t xml:space="preserve"> were</w:t>
      </w:r>
      <w:r>
        <w:t xml:space="preserve"> found at the four sites. Additional, rarer, species were present as well, but </w:t>
      </w:r>
      <w:r w:rsidR="00ED13D2">
        <w:t xml:space="preserve">were not always present in sufficient coverage to be </w:t>
      </w:r>
      <w:r w:rsidR="003E59FA">
        <w:t>randomly selected for sampling</w:t>
      </w:r>
      <w:r w:rsidR="00ED13D2">
        <w:t xml:space="preserve">. To our </w:t>
      </w:r>
      <w:r w:rsidR="00864C76">
        <w:t>knowledge</w:t>
      </w:r>
      <w:r w:rsidR="00ED13D2">
        <w:t>, this occurred at one site, for one species; Winter Island contained American Pondweed (</w:t>
      </w:r>
      <w:r w:rsidR="00ED13D2" w:rsidRPr="00ED13D2">
        <w:rPr>
          <w:i/>
          <w:iCs/>
        </w:rPr>
        <w:t>Potamogeton nodosus</w:t>
      </w:r>
      <w:r w:rsidR="00ED13D2">
        <w:t xml:space="preserve">) in a small patch (~5 m diameter) which was </w:t>
      </w:r>
      <w:r w:rsidR="00864C76">
        <w:t xml:space="preserve">observed </w:t>
      </w:r>
      <w:r w:rsidR="00ED13D2">
        <w:t xml:space="preserve">visually, but was not randomly selected for sampling. The sampling </w:t>
      </w:r>
      <w:r w:rsidR="001B0C15">
        <w:t xml:space="preserve">design </w:t>
      </w:r>
      <w:r w:rsidR="00ED13D2">
        <w:t xml:space="preserve">was </w:t>
      </w:r>
      <w:r w:rsidR="001B0C15">
        <w:t xml:space="preserve">planned </w:t>
      </w:r>
      <w:r w:rsidR="00ED13D2">
        <w:t xml:space="preserve">to map the coverage of SAV species which might affect the ability of a wetland to perform ecosystem functions. The identification of all present species would likely require substantially more resources than is warranted by the information gained through such an effort. </w:t>
      </w:r>
    </w:p>
    <w:p w14:paraId="6305E646" w14:textId="5A1956C3" w:rsidR="00F4364F" w:rsidRPr="00F4364F" w:rsidRDefault="00F4364F" w:rsidP="00397FC0">
      <w:r>
        <w:t xml:space="preserve">Note: In March, 2018 Winter island’s interior was sampled </w:t>
      </w:r>
      <w:r w:rsidR="001B0C15">
        <w:t xml:space="preserve">which demonstrates </w:t>
      </w:r>
      <w:r>
        <w:t xml:space="preserve">a </w:t>
      </w:r>
      <w:r w:rsidR="00864C76">
        <w:t>dearth</w:t>
      </w:r>
      <w:r>
        <w:t xml:space="preserve"> of </w:t>
      </w:r>
      <w:r w:rsidRPr="00F4364F">
        <w:rPr>
          <w:i/>
          <w:iCs/>
        </w:rPr>
        <w:t>Ludwigia spp.</w:t>
      </w:r>
      <w:r>
        <w:rPr>
          <w:i/>
          <w:iCs/>
        </w:rPr>
        <w:t xml:space="preserve">. </w:t>
      </w:r>
      <w:r>
        <w:t>Those samples accurately represent the coordinates they were sampled from</w:t>
      </w:r>
      <w:r w:rsidR="00864C76">
        <w:t>,</w:t>
      </w:r>
      <w:r>
        <w:t xml:space="preserve"> but </w:t>
      </w:r>
      <w:r w:rsidR="00BA55B3">
        <w:t xml:space="preserve">the </w:t>
      </w:r>
      <w:r>
        <w:t>sampl</w:t>
      </w:r>
      <w:r w:rsidR="00BA55B3">
        <w:t xml:space="preserve">ing protocol was modified slightly after that sampling event: samples were collected </w:t>
      </w:r>
      <w:r>
        <w:t xml:space="preserve">from the </w:t>
      </w:r>
      <w:r w:rsidR="00864C76">
        <w:t>deepest</w:t>
      </w:r>
      <w:r>
        <w:t xml:space="preserve"> portion of the channel alone, rather than spread </w:t>
      </w:r>
      <w:r w:rsidR="00864C76">
        <w:t>across</w:t>
      </w:r>
      <w:r>
        <w:t xml:space="preserve"> </w:t>
      </w:r>
      <w:r w:rsidR="00BA55B3">
        <w:t xml:space="preserve">the available </w:t>
      </w:r>
      <w:r>
        <w:t>depth regime</w:t>
      </w:r>
      <w:bookmarkStart w:id="100" w:name="_GoBack"/>
      <w:bookmarkEnd w:id="100"/>
      <w:r>
        <w:t xml:space="preserve"> randomly as protocol dictates. </w:t>
      </w:r>
      <w:r w:rsidR="00864C76">
        <w:t>Google Earth imagery</w:t>
      </w:r>
      <w:r>
        <w:t xml:space="preserve"> collected less than 7 days after the sampling date suggest that % coverage of Ludwigia spp. within Winter Island was ~</w:t>
      </w:r>
      <w:r w:rsidR="00A8039A">
        <w:t>50</w:t>
      </w:r>
      <w:r>
        <w:t xml:space="preserve">%. For this reason, coverage of Ludwigia spp. On Winter island’s interior is underestimated. </w:t>
      </w:r>
      <w:r w:rsidR="00A8039A">
        <w:t xml:space="preserve">At the site level, </w:t>
      </w:r>
      <w:r w:rsidR="00CE0A83">
        <w:t xml:space="preserve">this would result in </w:t>
      </w:r>
      <w:r w:rsidR="00CE0A83" w:rsidRPr="00CE0A83">
        <w:rPr>
          <w:i/>
          <w:iCs/>
        </w:rPr>
        <w:t>Ludwigia spp.</w:t>
      </w:r>
      <w:r w:rsidR="00CE0A83">
        <w:t xml:space="preserve"> coverage of ~20%. Of additional note, Winter island was sampled more thoroughly across the site both on the interior and exterior for all dates after </w:t>
      </w:r>
      <w:r w:rsidR="00864C76">
        <w:t>March</w:t>
      </w:r>
      <w:r w:rsidR="00CE0A83">
        <w:t xml:space="preserve"> 2018 sampling. These factors likely affect the interpretation of data from Winter Island. </w:t>
      </w:r>
    </w:p>
    <w:p w14:paraId="03B9DCC8" w14:textId="7D2CF02B" w:rsidR="00397FC0" w:rsidRDefault="00ED13D2" w:rsidP="00397FC0">
      <w:r>
        <w:t>At the four sites examined, n</w:t>
      </w:r>
      <w:r w:rsidR="00397FC0">
        <w:t>on-native species made up the majority of aerial coverage at all sites excluding Browns Island in August and October of 2018. Percent coverage of vegetation within a given site changed drastically over the course of the year: at Browns Island,</w:t>
      </w:r>
      <w:r w:rsidR="002060D8">
        <w:t xml:space="preserve"> </w:t>
      </w:r>
      <w:r w:rsidR="00397FC0">
        <w:t xml:space="preserve">% vegetative cover went from </w:t>
      </w:r>
      <w:r w:rsidR="002060D8">
        <w:t xml:space="preserve">1.65 </w:t>
      </w:r>
      <w:r w:rsidR="00397FC0">
        <w:t xml:space="preserve">% in </w:t>
      </w:r>
      <w:r w:rsidR="00864C76">
        <w:t>March</w:t>
      </w:r>
      <w:r w:rsidR="00397FC0">
        <w:t xml:space="preserve"> 2018 to </w:t>
      </w:r>
      <w:r w:rsidR="002060D8">
        <w:t>23.72</w:t>
      </w:r>
      <w:r w:rsidR="00397FC0">
        <w:t xml:space="preserve">% in August, 2018 and at Prospect Island, vegetative cover went from </w:t>
      </w:r>
      <w:r w:rsidR="002060D8">
        <w:t xml:space="preserve">66.07 </w:t>
      </w:r>
      <w:r w:rsidR="00397FC0">
        <w:t xml:space="preserve">% in March, 2018 to </w:t>
      </w:r>
      <w:r w:rsidR="002060D8">
        <w:t xml:space="preserve">86.92 </w:t>
      </w:r>
      <w:r w:rsidR="00397FC0">
        <w:t xml:space="preserve">% in August, 2018. Relative composition of vegetative communities differed somewhat over the year, but the majority of the change occurring at the sites appears to be due to an increase in </w:t>
      </w:r>
      <w:r w:rsidR="00864C76">
        <w:t>biomass</w:t>
      </w:r>
      <w:r w:rsidR="00397FC0">
        <w:t xml:space="preserve"> during the </w:t>
      </w:r>
      <w:r w:rsidR="00864C76">
        <w:t>growing</w:t>
      </w:r>
      <w:r w:rsidR="00397FC0">
        <w:t xml:space="preserve"> season, followed by a reduction thereafter. Vegetative communities over the one year study interval did not appear to change substantially, vegetation was reduced, but </w:t>
      </w:r>
      <w:r w:rsidR="002060D8">
        <w:t xml:space="preserve">appeared to be </w:t>
      </w:r>
      <w:r w:rsidR="00397FC0">
        <w:t>return</w:t>
      </w:r>
      <w:r w:rsidR="002060D8">
        <w:t>ing in</w:t>
      </w:r>
      <w:r w:rsidR="00397FC0">
        <w:t xml:space="preserve"> the following growing period. SAV communities differed between the Cache Slough and Confluence regions in the time concurrent sampling occurred. In general, SAV was associated with depths shallower </w:t>
      </w:r>
      <w:r w:rsidR="002060D8">
        <w:t>than 2.5 m at the time of sampling (sampling occurred as close to high slack as possible).</w:t>
      </w:r>
      <w:r w:rsidR="00397FC0">
        <w:t xml:space="preserve"> Shallow ponds and </w:t>
      </w:r>
      <w:r w:rsidR="00864C76">
        <w:t xml:space="preserve">non </w:t>
      </w:r>
      <w:r w:rsidR="002060D8">
        <w:t>channelized areas</w:t>
      </w:r>
      <w:r w:rsidR="00397FC0">
        <w:t xml:space="preserve"> at the sites filled in with SAV and/or Ludwigia in the summer. Along deeper channels, SAV and Ludwigia was present along the edges where depths were shallower. This likely results in reduced access to </w:t>
      </w:r>
      <w:r w:rsidR="002060D8">
        <w:t>fringe habitat a</w:t>
      </w:r>
      <w:r w:rsidR="00397FC0">
        <w:t xml:space="preserve">t tidal sites. At Prospect and Winter Islands, both future restoration sites, the </w:t>
      </w:r>
      <w:r w:rsidR="00864C76">
        <w:t>non-native</w:t>
      </w:r>
      <w:r w:rsidR="00397FC0">
        <w:t xml:space="preserve"> Ludwigia and SAV species </w:t>
      </w:r>
      <w:r w:rsidR="002060D8">
        <w:t>are likely hindering</w:t>
      </w:r>
      <w:r w:rsidR="00397FC0">
        <w:t xml:space="preserve"> water flow across the sites. At Liberty and Browns Islands, </w:t>
      </w:r>
      <w:r w:rsidR="00864C76">
        <w:t>non-native</w:t>
      </w:r>
      <w:r w:rsidR="00397FC0">
        <w:t xml:space="preserve"> species result in reduced flows, but only in restricted portions of the sites. </w:t>
      </w:r>
    </w:p>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0C953CFD" w14:textId="77777777" w:rsidR="00397FC0" w:rsidRDefault="00397FC0" w:rsidP="00397FC0">
      <w:pPr>
        <w:keepNext/>
        <w:rPr>
          <w:rFonts w:eastAsia="Times New Roman" w:cs="Times New Roman"/>
        </w:rPr>
      </w:pPr>
    </w:p>
    <w:p w14:paraId="54515D52" w14:textId="77777777" w:rsidR="00397FC0" w:rsidRDefault="00397FC0" w:rsidP="00397FC0">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w:t>
      </w:r>
      <w:r>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3FB6F97A" w14:textId="77777777" w:rsidTr="00397FC0">
        <w:tc>
          <w:tcPr>
            <w:tcW w:w="1095" w:type="dxa"/>
            <w:tcBorders>
              <w:top w:val="single" w:sz="4" w:space="0" w:color="auto"/>
              <w:left w:val="nil"/>
              <w:bottom w:val="single" w:sz="4" w:space="0" w:color="auto"/>
              <w:right w:val="nil"/>
            </w:tcBorders>
            <w:hideMark/>
          </w:tcPr>
          <w:p w14:paraId="50760175"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5A22CA35"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03B431E4"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32EABB1D"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721925B8"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9C8EA0C"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3BC79EE8"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74280E3C" w14:textId="77777777" w:rsidR="00397FC0" w:rsidRDefault="00397FC0">
            <w:pPr>
              <w:jc w:val="center"/>
              <w:rPr>
                <w:rFonts w:eastAsia="Times New Roman" w:cs="Times New Roman"/>
                <w:b/>
              </w:rPr>
            </w:pPr>
            <w:r>
              <w:rPr>
                <w:rFonts w:eastAsia="Times New Roman" w:cs="Times New Roman"/>
                <w:b/>
              </w:rPr>
              <w:t>Total</w:t>
            </w:r>
          </w:p>
        </w:tc>
      </w:tr>
      <w:tr w:rsidR="00397FC0" w14:paraId="2BD65875" w14:textId="77777777" w:rsidTr="00397FC0">
        <w:tc>
          <w:tcPr>
            <w:tcW w:w="1095" w:type="dxa"/>
            <w:tcBorders>
              <w:top w:val="nil"/>
              <w:left w:val="nil"/>
              <w:bottom w:val="nil"/>
              <w:right w:val="nil"/>
            </w:tcBorders>
            <w:hideMark/>
          </w:tcPr>
          <w:p w14:paraId="698D8387"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74FBB372"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772021B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26BA225A"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4DC4AB70"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0CF1D23D"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41B2CE0"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1195687E" w14:textId="77777777" w:rsidR="00397FC0" w:rsidRDefault="00397FC0">
            <w:pPr>
              <w:jc w:val="right"/>
              <w:rPr>
                <w:rFonts w:eastAsia="Times New Roman" w:cs="Times New Roman"/>
              </w:rPr>
            </w:pPr>
            <w:r>
              <w:rPr>
                <w:rFonts w:eastAsia="Times New Roman" w:cs="Times New Roman"/>
              </w:rPr>
              <w:t>62</w:t>
            </w:r>
          </w:p>
        </w:tc>
      </w:tr>
      <w:tr w:rsidR="00397FC0" w14:paraId="17F4BE81" w14:textId="77777777" w:rsidTr="00397FC0">
        <w:tc>
          <w:tcPr>
            <w:tcW w:w="1095" w:type="dxa"/>
            <w:tcBorders>
              <w:top w:val="nil"/>
              <w:left w:val="nil"/>
              <w:bottom w:val="nil"/>
              <w:right w:val="nil"/>
            </w:tcBorders>
            <w:hideMark/>
          </w:tcPr>
          <w:p w14:paraId="590C3A33"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45218B1F"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2E300E0"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49A55855"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673A8F3E"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4C96199C"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5615894"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28FF69C" w14:textId="77777777" w:rsidR="00397FC0" w:rsidRDefault="00397FC0">
            <w:pPr>
              <w:jc w:val="right"/>
              <w:rPr>
                <w:rFonts w:eastAsia="Times New Roman" w:cs="Times New Roman"/>
              </w:rPr>
            </w:pPr>
            <w:r>
              <w:rPr>
                <w:rFonts w:eastAsia="Times New Roman" w:cs="Times New Roman"/>
              </w:rPr>
              <w:t>179</w:t>
            </w:r>
          </w:p>
        </w:tc>
      </w:tr>
      <w:tr w:rsidR="00397FC0" w14:paraId="3369982D" w14:textId="77777777" w:rsidTr="00397FC0">
        <w:tc>
          <w:tcPr>
            <w:tcW w:w="1095" w:type="dxa"/>
            <w:tcBorders>
              <w:top w:val="nil"/>
              <w:left w:val="nil"/>
              <w:bottom w:val="nil"/>
              <w:right w:val="nil"/>
            </w:tcBorders>
            <w:hideMark/>
          </w:tcPr>
          <w:p w14:paraId="233D09D8"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77AF7909"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21C338BF"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5964AF3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6A26A76"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1FDADB0E"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2A1265AE"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1ED38387" w14:textId="77777777" w:rsidR="00397FC0" w:rsidRDefault="00397FC0">
            <w:pPr>
              <w:jc w:val="right"/>
              <w:rPr>
                <w:rFonts w:eastAsia="Times New Roman" w:cs="Times New Roman"/>
              </w:rPr>
            </w:pPr>
            <w:r>
              <w:rPr>
                <w:rFonts w:eastAsia="Times New Roman" w:cs="Times New Roman"/>
              </w:rPr>
              <w:t>317</w:t>
            </w:r>
          </w:p>
        </w:tc>
      </w:tr>
      <w:tr w:rsidR="00397FC0" w14:paraId="47A23182" w14:textId="77777777" w:rsidTr="00397FC0">
        <w:tc>
          <w:tcPr>
            <w:tcW w:w="1095" w:type="dxa"/>
            <w:tcBorders>
              <w:top w:val="nil"/>
              <w:left w:val="nil"/>
              <w:bottom w:val="single" w:sz="4" w:space="0" w:color="auto"/>
              <w:right w:val="nil"/>
            </w:tcBorders>
            <w:hideMark/>
          </w:tcPr>
          <w:p w14:paraId="74FFD0C8"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14F99214"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4565C1D6"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6BCA0DE6"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4184249E"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057DA92E"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40CFECC7"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03BB6870" w14:textId="77777777" w:rsidR="00397FC0" w:rsidRDefault="00397FC0">
            <w:pPr>
              <w:jc w:val="right"/>
              <w:rPr>
                <w:rFonts w:eastAsia="Times New Roman" w:cs="Times New Roman"/>
              </w:rPr>
            </w:pPr>
            <w:r>
              <w:rPr>
                <w:rFonts w:eastAsia="Times New Roman" w:cs="Times New Roman"/>
              </w:rPr>
              <w:t>283</w:t>
            </w:r>
          </w:p>
        </w:tc>
      </w:tr>
      <w:tr w:rsidR="00397FC0" w14:paraId="062B13CB" w14:textId="77777777" w:rsidTr="00397FC0">
        <w:tc>
          <w:tcPr>
            <w:tcW w:w="1095" w:type="dxa"/>
            <w:tcBorders>
              <w:top w:val="single" w:sz="4" w:space="0" w:color="auto"/>
              <w:left w:val="nil"/>
              <w:bottom w:val="nil"/>
              <w:right w:val="nil"/>
            </w:tcBorders>
          </w:tcPr>
          <w:p w14:paraId="34521122"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4B681513"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72FD5DEE"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7D09601B"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6BB8D455"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2CB6A9B5"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76993CB9"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6FBB7958" w14:textId="77777777" w:rsidR="00397FC0" w:rsidRDefault="00397FC0">
            <w:pPr>
              <w:jc w:val="right"/>
              <w:rPr>
                <w:rFonts w:eastAsia="Times New Roman" w:cs="Times New Roman"/>
              </w:rPr>
            </w:pPr>
            <w:r>
              <w:rPr>
                <w:rFonts w:eastAsia="Times New Roman" w:cs="Times New Roman"/>
              </w:rPr>
              <w:t>841</w:t>
            </w:r>
          </w:p>
        </w:tc>
      </w:tr>
    </w:tbl>
    <w:p w14:paraId="3DA2F8BC" w14:textId="77777777" w:rsidR="00397FC0" w:rsidRDefault="00397FC0" w:rsidP="00397FC0">
      <w:pPr>
        <w:ind w:firstLine="720"/>
        <w:rPr>
          <w:rFonts w:eastAsia="Times New Roman" w:cs="Times New Roman"/>
          <w:sz w:val="24"/>
          <w:szCs w:val="24"/>
        </w:rPr>
      </w:pPr>
    </w:p>
    <w:p w14:paraId="302D21A9" w14:textId="77777777" w:rsidR="00397FC0" w:rsidRDefault="00397FC0" w:rsidP="00397FC0"/>
    <w:p w14:paraId="6B55DC57" w14:textId="71BFA732" w:rsidR="008C6987" w:rsidRDefault="008C6987" w:rsidP="008C6987">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w:t>
      </w:r>
      <w:r w:rsidR="00871032">
        <w:rPr>
          <w:b w:val="0"/>
          <w:color w:val="auto"/>
        </w:rPr>
        <w:t>Generalized Linear model for biomass of sav rakes</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r w:rsidRPr="00DE3456">
              <w:rPr>
                <w:rFonts w:eastAsia="Times New Roman" w:cs="Times New Roman"/>
                <w:b w:val="0"/>
              </w:rPr>
              <w:t>glm(formula = wetweight ~ Location + month + Depth.of.water + NADA + LUDWIG, data = biom)</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Signif.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r>
              <w:t>LocationProspect</w:t>
            </w:r>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r>
              <w:t>LocationWinter</w:t>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r>
              <w:t>Depth.of.water</w:t>
            </w:r>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r w:rsidRPr="00591229">
              <w:t>Signif. codes:  0 ‘***’ 0.001 ‘**’ 0.01 ‘*’ 0.05 ‘.’ 0.1 ‘ ’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79770315  on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Residual deviance: 31743038  on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0CEDE4B2" w14:textId="6EB59610" w:rsidR="00397FC0" w:rsidRDefault="00397FC0" w:rsidP="00397FC0">
      <w:r>
        <w:rPr>
          <w:noProof/>
        </w:rPr>
        <w:lastRenderedPageBreak/>
        <w:drawing>
          <wp:inline distT="0" distB="0" distL="0" distR="0" wp14:anchorId="46514AFB" wp14:editId="24C9D9CF">
            <wp:extent cx="5686425" cy="5057775"/>
            <wp:effectExtent l="0" t="0" r="9525" b="952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7B65BA5" wp14:editId="77EBB779">
            <wp:extent cx="5686425" cy="5057775"/>
            <wp:effectExtent l="0" t="0" r="9525" b="9525"/>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9E6A853" wp14:editId="7D87B13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0D45AC2" wp14:editId="2D2DF49F">
            <wp:extent cx="5686425" cy="5057775"/>
            <wp:effectExtent l="0" t="0" r="9525" b="9525"/>
            <wp:docPr id="1073741927" name="Picture 10737419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DAA9FD0" wp14:editId="129D4F79">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397FC0" w14:paraId="40AE9AE4" w14:textId="77777777" w:rsidTr="00397FC0">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Potamogeton crispis</w:t>
            </w:r>
          </w:p>
        </w:tc>
        <w:tc>
          <w:tcPr>
            <w:tcW w:w="718" w:type="dxa"/>
            <w:tcBorders>
              <w:top w:val="single" w:sz="4" w:space="0" w:color="auto"/>
              <w:left w:val="nil"/>
              <w:bottom w:val="single" w:sz="4" w:space="0" w:color="auto"/>
              <w:right w:val="nil"/>
            </w:tcBorders>
            <w:textDirection w:val="tbRl"/>
            <w:hideMark/>
          </w:tcPr>
          <w:p w14:paraId="75DBBCD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97FC0">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spacing w:after="0" w:line="240" w:lineRule="auto"/>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spacing w:after="0" w:line="240" w:lineRule="auto"/>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0.67</w:t>
            </w:r>
          </w:p>
        </w:tc>
        <w:tc>
          <w:tcPr>
            <w:tcW w:w="718" w:type="dxa"/>
            <w:tcBorders>
              <w:top w:val="single" w:sz="4" w:space="0" w:color="auto"/>
              <w:left w:val="nil"/>
              <w:bottom w:val="nil"/>
              <w:right w:val="nil"/>
            </w:tcBorders>
            <w:vAlign w:val="bottom"/>
            <w:hideMark/>
          </w:tcPr>
          <w:p w14:paraId="1AE26191"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1.98</w:t>
            </w:r>
          </w:p>
        </w:tc>
      </w:tr>
      <w:tr w:rsidR="00397FC0" w14:paraId="50CC70DD" w14:textId="77777777" w:rsidTr="00397FC0">
        <w:trPr>
          <w:gridAfter w:val="1"/>
          <w:trHeight w:val="337"/>
        </w:trPr>
        <w:tc>
          <w:tcPr>
            <w:tcW w:w="1542" w:type="dxa"/>
            <w:noWrap/>
            <w:vAlign w:val="bottom"/>
            <w:hideMark/>
          </w:tcPr>
          <w:p w14:paraId="1EF43611"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spacing w:after="0" w:line="240" w:lineRule="auto"/>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spacing w:after="0" w:line="240" w:lineRule="auto"/>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spacing w:after="0" w:line="240" w:lineRule="auto"/>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spacing w:after="0" w:line="240" w:lineRule="auto"/>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spacing w:after="0" w:line="240" w:lineRule="auto"/>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2.24</w:t>
            </w:r>
          </w:p>
        </w:tc>
        <w:tc>
          <w:tcPr>
            <w:tcW w:w="718" w:type="dxa"/>
            <w:vAlign w:val="bottom"/>
            <w:hideMark/>
          </w:tcPr>
          <w:p w14:paraId="7CF18B1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241.82</w:t>
            </w:r>
          </w:p>
        </w:tc>
      </w:tr>
      <w:tr w:rsidR="00397FC0" w14:paraId="5A93E428" w14:textId="77777777" w:rsidTr="00397FC0">
        <w:trPr>
          <w:gridAfter w:val="1"/>
          <w:trHeight w:val="337"/>
        </w:trPr>
        <w:tc>
          <w:tcPr>
            <w:tcW w:w="1542" w:type="dxa"/>
            <w:noWrap/>
            <w:vAlign w:val="bottom"/>
            <w:hideMark/>
          </w:tcPr>
          <w:p w14:paraId="4E12B8FC"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spacing w:after="0" w:line="240" w:lineRule="auto"/>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spacing w:after="0" w:line="240" w:lineRule="auto"/>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spacing w:after="0" w:line="240" w:lineRule="auto"/>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spacing w:after="0" w:line="240" w:lineRule="auto"/>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spacing w:after="0" w:line="240" w:lineRule="auto"/>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1.41</w:t>
            </w:r>
          </w:p>
        </w:tc>
        <w:tc>
          <w:tcPr>
            <w:tcW w:w="718" w:type="dxa"/>
            <w:vAlign w:val="bottom"/>
            <w:hideMark/>
          </w:tcPr>
          <w:p w14:paraId="2DC2ABE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55.87</w:t>
            </w:r>
          </w:p>
        </w:tc>
      </w:tr>
      <w:tr w:rsidR="00397FC0" w14:paraId="6DDCC73F" w14:textId="77777777" w:rsidTr="00397FC0">
        <w:trPr>
          <w:gridAfter w:val="1"/>
          <w:trHeight w:val="337"/>
        </w:trPr>
        <w:tc>
          <w:tcPr>
            <w:tcW w:w="1542" w:type="dxa"/>
            <w:noWrap/>
            <w:vAlign w:val="bottom"/>
            <w:hideMark/>
          </w:tcPr>
          <w:p w14:paraId="76A4C1B9" w14:textId="77777777" w:rsidR="00397FC0" w:rsidRDefault="00397FC0">
            <w:pPr>
              <w:spacing w:after="0" w:line="240" w:lineRule="auto"/>
              <w:rPr>
                <w:rFonts w:ascii="Calibri" w:eastAsia="Times New Roman" w:hAnsi="Calibri" w:cs="Times New Roman"/>
              </w:rPr>
            </w:pPr>
            <w:r>
              <w:rPr>
                <w:rFonts w:ascii="Calibri" w:hAnsi="Calibri" w:cs="Calibri"/>
              </w:rPr>
              <w:lastRenderedPageBreak/>
              <w:t>Browns Island</w:t>
            </w:r>
          </w:p>
        </w:tc>
        <w:tc>
          <w:tcPr>
            <w:tcW w:w="675" w:type="dxa"/>
            <w:noWrap/>
            <w:vAlign w:val="bottom"/>
            <w:hideMark/>
          </w:tcPr>
          <w:p w14:paraId="29A8C554"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spacing w:after="0" w:line="240" w:lineRule="auto"/>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spacing w:after="0" w:line="240" w:lineRule="auto"/>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spacing w:after="0" w:line="240" w:lineRule="auto"/>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spacing w:after="0" w:line="240" w:lineRule="auto"/>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0.68</w:t>
            </w:r>
          </w:p>
        </w:tc>
        <w:tc>
          <w:tcPr>
            <w:tcW w:w="718" w:type="dxa"/>
            <w:vAlign w:val="bottom"/>
            <w:hideMark/>
          </w:tcPr>
          <w:p w14:paraId="610AF68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8.05</w:t>
            </w:r>
          </w:p>
        </w:tc>
      </w:tr>
      <w:tr w:rsidR="00397FC0" w14:paraId="64378BF4" w14:textId="77777777" w:rsidTr="00397FC0">
        <w:trPr>
          <w:gridAfter w:val="1"/>
          <w:trHeight w:val="337"/>
        </w:trPr>
        <w:tc>
          <w:tcPr>
            <w:tcW w:w="1542" w:type="dxa"/>
            <w:noWrap/>
            <w:vAlign w:val="bottom"/>
            <w:hideMark/>
          </w:tcPr>
          <w:p w14:paraId="49D4A011"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spacing w:after="0" w:line="240" w:lineRule="auto"/>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spacing w:after="0" w:line="240" w:lineRule="auto"/>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spacing w:after="0" w:line="240" w:lineRule="auto"/>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spacing w:after="0" w:line="240" w:lineRule="auto"/>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spacing w:after="0" w:line="240" w:lineRule="auto"/>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0.35</w:t>
            </w:r>
          </w:p>
        </w:tc>
        <w:tc>
          <w:tcPr>
            <w:tcW w:w="718" w:type="dxa"/>
            <w:vAlign w:val="bottom"/>
            <w:hideMark/>
          </w:tcPr>
          <w:p w14:paraId="0306D33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19.49</w:t>
            </w:r>
          </w:p>
        </w:tc>
      </w:tr>
      <w:tr w:rsidR="00397FC0" w14:paraId="1E323522" w14:textId="77777777" w:rsidTr="00397FC0">
        <w:trPr>
          <w:gridAfter w:val="1"/>
          <w:trHeight w:val="337"/>
        </w:trPr>
        <w:tc>
          <w:tcPr>
            <w:tcW w:w="1542" w:type="dxa"/>
            <w:noWrap/>
            <w:vAlign w:val="bottom"/>
            <w:hideMark/>
          </w:tcPr>
          <w:p w14:paraId="4200F64B"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spacing w:after="0" w:line="240" w:lineRule="auto"/>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spacing w:after="0" w:line="240" w:lineRule="auto"/>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spacing w:after="0" w:line="240" w:lineRule="auto"/>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spacing w:after="0" w:line="240" w:lineRule="auto"/>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spacing w:after="0" w:line="240" w:lineRule="auto"/>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2.32</w:t>
            </w:r>
          </w:p>
        </w:tc>
        <w:tc>
          <w:tcPr>
            <w:tcW w:w="718" w:type="dxa"/>
            <w:vAlign w:val="bottom"/>
            <w:hideMark/>
          </w:tcPr>
          <w:p w14:paraId="10B8581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94.42</w:t>
            </w:r>
          </w:p>
        </w:tc>
      </w:tr>
      <w:tr w:rsidR="00397FC0" w14:paraId="0507A059" w14:textId="77777777" w:rsidTr="00397FC0">
        <w:trPr>
          <w:gridAfter w:val="1"/>
          <w:trHeight w:val="337"/>
        </w:trPr>
        <w:tc>
          <w:tcPr>
            <w:tcW w:w="1542" w:type="dxa"/>
            <w:noWrap/>
            <w:vAlign w:val="bottom"/>
            <w:hideMark/>
          </w:tcPr>
          <w:p w14:paraId="072D26A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spacing w:after="0" w:line="240" w:lineRule="auto"/>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spacing w:after="0" w:line="240" w:lineRule="auto"/>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spacing w:after="0" w:line="240" w:lineRule="auto"/>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spacing w:after="0" w:line="240" w:lineRule="auto"/>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spacing w:after="0" w:line="240" w:lineRule="auto"/>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718" w:type="dxa"/>
            <w:vAlign w:val="bottom"/>
            <w:hideMark/>
          </w:tcPr>
          <w:p w14:paraId="7F3FC54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44.79</w:t>
            </w:r>
          </w:p>
        </w:tc>
      </w:tr>
      <w:tr w:rsidR="00397FC0" w14:paraId="4D167B62" w14:textId="77777777" w:rsidTr="00397FC0">
        <w:trPr>
          <w:gridAfter w:val="1"/>
          <w:trHeight w:val="337"/>
        </w:trPr>
        <w:tc>
          <w:tcPr>
            <w:tcW w:w="1542" w:type="dxa"/>
            <w:noWrap/>
            <w:vAlign w:val="bottom"/>
            <w:hideMark/>
          </w:tcPr>
          <w:p w14:paraId="109F30E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spacing w:after="0" w:line="240" w:lineRule="auto"/>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spacing w:after="0" w:line="240" w:lineRule="auto"/>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spacing w:after="0" w:line="240" w:lineRule="auto"/>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spacing w:after="0" w:line="240" w:lineRule="auto"/>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0.69</w:t>
            </w:r>
          </w:p>
        </w:tc>
        <w:tc>
          <w:tcPr>
            <w:tcW w:w="718" w:type="dxa"/>
            <w:vAlign w:val="bottom"/>
            <w:hideMark/>
          </w:tcPr>
          <w:p w14:paraId="6CDCC37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23.01</w:t>
            </w:r>
          </w:p>
        </w:tc>
      </w:tr>
      <w:tr w:rsidR="00397FC0" w14:paraId="3F8B7B69" w14:textId="77777777" w:rsidTr="00397FC0">
        <w:trPr>
          <w:gridAfter w:val="1"/>
          <w:trHeight w:val="337"/>
        </w:trPr>
        <w:tc>
          <w:tcPr>
            <w:tcW w:w="1542" w:type="dxa"/>
            <w:noWrap/>
            <w:vAlign w:val="bottom"/>
            <w:hideMark/>
          </w:tcPr>
          <w:p w14:paraId="72883FC8" w14:textId="77777777" w:rsidR="00397FC0" w:rsidRDefault="00397FC0">
            <w:pPr>
              <w:spacing w:after="0" w:line="240" w:lineRule="auto"/>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spacing w:after="0" w:line="240" w:lineRule="auto"/>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spacing w:after="0" w:line="240" w:lineRule="auto"/>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spacing w:after="0" w:line="240" w:lineRule="auto"/>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spacing w:after="0" w:line="240" w:lineRule="auto"/>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1.51</w:t>
            </w:r>
          </w:p>
        </w:tc>
        <w:tc>
          <w:tcPr>
            <w:tcW w:w="718" w:type="dxa"/>
            <w:vAlign w:val="bottom"/>
            <w:hideMark/>
          </w:tcPr>
          <w:p w14:paraId="112E421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76.67</w:t>
            </w:r>
          </w:p>
        </w:tc>
      </w:tr>
      <w:tr w:rsidR="00397FC0" w14:paraId="2661E236" w14:textId="77777777" w:rsidTr="00397FC0">
        <w:trPr>
          <w:gridAfter w:val="1"/>
          <w:trHeight w:val="337"/>
        </w:trPr>
        <w:tc>
          <w:tcPr>
            <w:tcW w:w="1542" w:type="dxa"/>
            <w:noWrap/>
            <w:vAlign w:val="bottom"/>
            <w:hideMark/>
          </w:tcPr>
          <w:p w14:paraId="650A4402"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spacing w:after="0" w:line="240" w:lineRule="auto"/>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spacing w:after="0" w:line="240" w:lineRule="auto"/>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spacing w:after="0" w:line="240" w:lineRule="auto"/>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spacing w:after="0" w:line="240" w:lineRule="auto"/>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spacing w:after="0" w:line="240" w:lineRule="auto"/>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718" w:type="dxa"/>
            <w:vAlign w:val="bottom"/>
            <w:hideMark/>
          </w:tcPr>
          <w:p w14:paraId="49A62A63"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181.66</w:t>
            </w:r>
          </w:p>
        </w:tc>
      </w:tr>
      <w:tr w:rsidR="00397FC0" w14:paraId="55C9EB11" w14:textId="77777777" w:rsidTr="00397FC0">
        <w:trPr>
          <w:gridAfter w:val="1"/>
          <w:trHeight w:val="337"/>
        </w:trPr>
        <w:tc>
          <w:tcPr>
            <w:tcW w:w="1542" w:type="dxa"/>
            <w:noWrap/>
            <w:vAlign w:val="bottom"/>
            <w:hideMark/>
          </w:tcPr>
          <w:p w14:paraId="142FF7AE"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spacing w:after="0" w:line="240" w:lineRule="auto"/>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spacing w:after="0" w:line="240" w:lineRule="auto"/>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spacing w:after="0" w:line="240" w:lineRule="auto"/>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spacing w:after="0" w:line="240" w:lineRule="auto"/>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spacing w:after="0" w:line="240" w:lineRule="auto"/>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0.03</w:t>
            </w:r>
          </w:p>
        </w:tc>
        <w:tc>
          <w:tcPr>
            <w:tcW w:w="718" w:type="dxa"/>
            <w:vAlign w:val="bottom"/>
            <w:hideMark/>
          </w:tcPr>
          <w:p w14:paraId="1013301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443.88</w:t>
            </w:r>
          </w:p>
        </w:tc>
      </w:tr>
      <w:tr w:rsidR="00397FC0" w14:paraId="4EAE64B7" w14:textId="77777777" w:rsidTr="00397FC0">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spacing w:after="0" w:line="240" w:lineRule="auto"/>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spacing w:after="0" w:line="240" w:lineRule="auto"/>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spacing w:after="0" w:line="240" w:lineRule="auto"/>
              <w:jc w:val="center"/>
              <w:rPr>
                <w:rFonts w:ascii="Calibri" w:eastAsia="Times New Roman" w:hAnsi="Calibri" w:cs="Times New Roman"/>
                <w:b/>
                <w:bCs/>
              </w:rPr>
            </w:pPr>
          </w:p>
        </w:tc>
        <w:tc>
          <w:tcPr>
            <w:tcW w:w="718" w:type="dxa"/>
            <w:tcBorders>
              <w:top w:val="nil"/>
              <w:left w:val="nil"/>
              <w:bottom w:val="single" w:sz="4" w:space="0" w:color="auto"/>
              <w:right w:val="nil"/>
            </w:tcBorders>
          </w:tcPr>
          <w:p w14:paraId="1CA2768F" w14:textId="77777777" w:rsidR="00397FC0" w:rsidRDefault="00397FC0">
            <w:pPr>
              <w:spacing w:after="0" w:line="240" w:lineRule="auto"/>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spacing w:after="0" w:line="240" w:lineRule="auto"/>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spacing w:after="0" w:line="240" w:lineRule="auto"/>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6A16E188" w:rsidR="00397FC0" w:rsidRDefault="00397FC0" w:rsidP="00397FC0">
      <w:r>
        <w:rPr>
          <w:noProof/>
        </w:rPr>
        <w:lastRenderedPageBreak/>
        <w:drawing>
          <wp:anchor distT="0" distB="0" distL="114300" distR="114300" simplePos="0" relativeHeight="25166643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1936" name="Picture 10737419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4D84E9C0" w:rsidR="00397FC0" w:rsidRDefault="00397FC0" w:rsidP="00397FC0">
      <w:r>
        <w:rPr>
          <w:noProof/>
        </w:rPr>
        <w:lastRenderedPageBreak/>
        <w:drawing>
          <wp:anchor distT="0" distB="0" distL="114300" distR="114300" simplePos="0" relativeHeight="251668480"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5" name="Picture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3DC5C4F3" w:rsidR="00397FC0" w:rsidRDefault="00397FC0" w:rsidP="00397FC0">
      <w:r>
        <w:rPr>
          <w:noProof/>
        </w:rPr>
        <w:lastRenderedPageBreak/>
        <w:drawing>
          <wp:anchor distT="0" distB="0" distL="114300" distR="114300" simplePos="0" relativeHeight="251669504"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3" name="Picture 10737419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30BFF4F1" w14:textId="1B671018" w:rsidR="00397FC0" w:rsidRDefault="00397FC0" w:rsidP="00397FC0">
      <w:r>
        <w:rPr>
          <w:noProof/>
        </w:rPr>
        <w:lastRenderedPageBreak/>
        <w:drawing>
          <wp:inline distT="0" distB="0" distL="0" distR="0" wp14:anchorId="15C1D884" wp14:editId="55957D6A">
            <wp:extent cx="5943600" cy="4591050"/>
            <wp:effectExtent l="0" t="0" r="0" b="0"/>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drawing>
          <wp:anchor distT="0" distB="0" distL="114300" distR="114300" simplePos="0" relativeHeight="25167155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4F248CA1" w14:textId="4ADB791E" w:rsidR="00397FC0" w:rsidRDefault="00397FC0" w:rsidP="00397FC0">
      <w:r>
        <w:rPr>
          <w:noProof/>
        </w:rPr>
        <w:lastRenderedPageBreak/>
        <w:drawing>
          <wp:inline distT="0" distB="0" distL="0" distR="0" wp14:anchorId="489BED6F" wp14:editId="186DE449">
            <wp:extent cx="5927090" cy="8229600"/>
            <wp:effectExtent l="0" t="0" r="0" b="0"/>
            <wp:docPr id="1073741924" name="Picture 10737419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833D67A" w14:textId="6D2DEE99" w:rsidR="00397FC0" w:rsidRDefault="00397FC0" w:rsidP="00397FC0">
      <w:r>
        <w:rPr>
          <w:noProof/>
        </w:rPr>
        <w:lastRenderedPageBreak/>
        <w:drawing>
          <wp:inline distT="0" distB="0" distL="0" distR="0" wp14:anchorId="20F09EFB" wp14:editId="3932CEA2">
            <wp:extent cx="5943600" cy="7686675"/>
            <wp:effectExtent l="0" t="0" r="0" b="9525"/>
            <wp:docPr id="1073741923" name="Picture 10737419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07B7E5EF" w14:textId="7EF79D0F" w:rsidR="00397FC0" w:rsidRDefault="00397FC0" w:rsidP="00397FC0">
      <w:r>
        <w:rPr>
          <w:noProof/>
        </w:rPr>
        <w:lastRenderedPageBreak/>
        <w:drawing>
          <wp:inline distT="0" distB="0" distL="0" distR="0" wp14:anchorId="4A0FCCFD" wp14:editId="0A4E7553">
            <wp:extent cx="5936615" cy="8229600"/>
            <wp:effectExtent l="0" t="0" r="6985" b="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34FCAC9C" w14:textId="178FCF41" w:rsidR="00397FC0" w:rsidRDefault="00397FC0" w:rsidP="00397FC0">
      <w:r>
        <w:rPr>
          <w:noProof/>
        </w:rPr>
        <w:lastRenderedPageBreak/>
        <w:drawing>
          <wp:inline distT="0" distB="0" distL="0" distR="0" wp14:anchorId="5B37DC87" wp14:editId="292BFCD9">
            <wp:extent cx="5943600" cy="7686675"/>
            <wp:effectExtent l="0" t="0" r="0" b="9525"/>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C76ABA5" w14:textId="68F8AF11" w:rsidR="00397FC0" w:rsidRDefault="00397FC0" w:rsidP="00397FC0">
      <w:r>
        <w:rPr>
          <w:noProof/>
        </w:rPr>
        <w:lastRenderedPageBreak/>
        <w:drawing>
          <wp:inline distT="0" distB="0" distL="0" distR="0" wp14:anchorId="0913FFFD" wp14:editId="338AA56A">
            <wp:extent cx="5943600" cy="8229600"/>
            <wp:effectExtent l="0" t="0" r="0" b="0"/>
            <wp:docPr id="1073741920" name="Picture 1073741920"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4FA3C403" w14:textId="4264D903" w:rsidR="00397FC0" w:rsidRDefault="00397FC0" w:rsidP="00397FC0">
      <w:r>
        <w:rPr>
          <w:noProof/>
        </w:rPr>
        <w:lastRenderedPageBreak/>
        <w:drawing>
          <wp:inline distT="0" distB="0" distL="0" distR="0" wp14:anchorId="5F503153" wp14:editId="104F044E">
            <wp:extent cx="5943600" cy="7686675"/>
            <wp:effectExtent l="0" t="0" r="0" b="952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8A39695" w14:textId="77777777" w:rsidR="00397FC0" w:rsidRDefault="00397FC0" w:rsidP="00397FC0"/>
    <w:p w14:paraId="16D4B6C3" w14:textId="2E2649DA" w:rsidR="00397FC0" w:rsidRDefault="00397FC0" w:rsidP="00397FC0">
      <w:r>
        <w:rPr>
          <w:noProof/>
        </w:rPr>
        <w:lastRenderedPageBreak/>
        <w:drawing>
          <wp:inline distT="0" distB="0" distL="0" distR="0" wp14:anchorId="228121A2" wp14:editId="7A65CAE9">
            <wp:extent cx="5943600" cy="5286375"/>
            <wp:effectExtent l="0" t="0" r="0" b="9525"/>
            <wp:docPr id="1073741918" name="Picture 107374191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66149E05" w:rsidR="00397FC0" w:rsidRDefault="00397FC0" w:rsidP="00397FC0">
      <w:r>
        <w:rPr>
          <w:noProof/>
        </w:rPr>
        <w:lastRenderedPageBreak/>
        <w:drawing>
          <wp:inline distT="0" distB="0" distL="0" distR="0" wp14:anchorId="4EF40D95" wp14:editId="5BD71A31">
            <wp:extent cx="5943600" cy="5286375"/>
            <wp:effectExtent l="0" t="0" r="0" b="9525"/>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3F026EDA" w14:textId="77777777" w:rsidR="00432102" w:rsidRDefault="00432102" w:rsidP="005D1CA3">
      <w:pPr>
        <w:pStyle w:val="Caption"/>
        <w:rPr>
          <w:highlight w:val="yellow"/>
        </w:rPr>
      </w:pPr>
    </w:p>
    <w:p w14:paraId="7939DF02" w14:textId="446F2294" w:rsidR="005D1CA3" w:rsidRDefault="005D1CA3" w:rsidP="005D1CA3">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Community composition permanova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Call: a</w:t>
            </w:r>
            <w:r w:rsidRPr="005D1CA3">
              <w:rPr>
                <w:b w:val="0"/>
                <w:bCs w:val="0"/>
              </w:rPr>
              <w:t>donis(formula = data1 ~ Location + month + rep.num,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SumsOfSqs</w:t>
            </w:r>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MeanSqs</w:t>
            </w:r>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F.Model</w:t>
            </w:r>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Pr(&gt;F)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r>
              <w:t>rep.num</w:t>
            </w:r>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r w:rsidRPr="001B51ED">
              <w:t>Signif. codes:  0 ‘***’ 0.001 ‘**’ 0.01 ‘*’ 0.05 ‘.’ 0.1 ‘ ’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lastRenderedPageBreak/>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Class  Mode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r w:rsidRPr="001B51ED">
              <w:rPr>
                <w:b w:val="0"/>
                <w:bCs w:val="0"/>
              </w:rPr>
              <w:t xml:space="preserve">aov.tab         6   anova  list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r w:rsidRPr="001B51ED">
              <w:rPr>
                <w:b w:val="0"/>
                <w:bCs w:val="0"/>
              </w:rPr>
              <w:t>coef.sites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r w:rsidRPr="001B51ED">
              <w:rPr>
                <w:b w:val="0"/>
                <w:bCs w:val="0"/>
              </w:rPr>
              <w:t>f.perms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r w:rsidRPr="001B51ED">
              <w:rPr>
                <w:b w:val="0"/>
                <w:bCs w:val="0"/>
              </w:rPr>
              <w:t>model.matrix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terms  call   </w:t>
            </w:r>
          </w:p>
        </w:tc>
      </w:tr>
    </w:tbl>
    <w:p w14:paraId="73693AD8" w14:textId="7DA46C3B" w:rsidR="00397FC0" w:rsidRDefault="00397FC0" w:rsidP="00397FC0"/>
    <w:p w14:paraId="27D91BE1" w14:textId="4F0F57BC" w:rsidR="001B51ED" w:rsidRDefault="001B51ED" w:rsidP="00397FC0"/>
    <w:p w14:paraId="4B9A2268" w14:textId="77777777" w:rsidR="000430F8" w:rsidRDefault="000430F8" w:rsidP="000430F8"/>
    <w:p w14:paraId="5B6CBB2F" w14:textId="0FAE16C4" w:rsidR="006C1914" w:rsidRDefault="006C1914" w:rsidP="006C1914">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Community composition permanova (Browns</w:t>
      </w:r>
      <w:r>
        <w:t xml:space="preserve">, Prospect, </w:t>
      </w:r>
      <w:r>
        <w:t>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2C785A">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w:t>
            </w:r>
            <w:r w:rsidRPr="006C1914">
              <w:rPr>
                <w:b w:val="0"/>
                <w:bCs w:val="0"/>
              </w:rPr>
              <w:t xml:space="preserve">adonis(formula = allsites1 ~ Location + month + rep.num,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2C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SumsOfSqs</w:t>
            </w:r>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MeanSqs</w:t>
            </w:r>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F.Model</w:t>
            </w:r>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Pr(&gt;F)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2C785A">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r>
              <w:t>***</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2C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r>
              <w:t>***</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2C785A">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r>
              <w:t>rep.num</w:t>
            </w:r>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2C78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2C785A">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r w:rsidRPr="001B51ED">
              <w:t>Signif. codes:  0 ‘***’ 0.001 ‘**’ 0.01 ‘*’ 0.05 ‘.’ 0.1 ‘ ’ 1</w:t>
            </w:r>
          </w:p>
        </w:tc>
      </w:tr>
      <w:tr w:rsidR="00E11103" w14:paraId="5FF4653A"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Class  Mode   </w:t>
            </w:r>
          </w:p>
        </w:tc>
      </w:tr>
      <w:tr w:rsidR="00E11103" w14:paraId="444C6CBD"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r w:rsidRPr="00E11103">
              <w:rPr>
                <w:b w:val="0"/>
                <w:bCs w:val="0"/>
              </w:rPr>
              <w:t xml:space="preserve">aov.tab         6   anova  list   </w:t>
            </w:r>
          </w:p>
        </w:tc>
      </w:tr>
      <w:tr w:rsidR="00E11103" w14:paraId="32600A72"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r w:rsidRPr="00E11103">
              <w:rPr>
                <w:b w:val="0"/>
                <w:bCs w:val="0"/>
              </w:rPr>
              <w:t>coef.sites   3875   -none- numeric</w:t>
            </w:r>
          </w:p>
        </w:tc>
      </w:tr>
      <w:tr w:rsidR="00E11103" w14:paraId="51023F48"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r w:rsidRPr="00E11103">
              <w:rPr>
                <w:b w:val="0"/>
                <w:bCs w:val="0"/>
              </w:rPr>
              <w:t>f.perms      2997   -none- numeric</w:t>
            </w:r>
          </w:p>
        </w:tc>
      </w:tr>
      <w:tr w:rsidR="00E11103" w14:paraId="3C7AB131" w14:textId="77777777" w:rsidTr="002C785A">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r w:rsidRPr="00E11103">
              <w:rPr>
                <w:b w:val="0"/>
                <w:bCs w:val="0"/>
              </w:rPr>
              <w:t>model.matrix 3875   -none- numeric</w:t>
            </w:r>
          </w:p>
        </w:tc>
      </w:tr>
      <w:tr w:rsidR="00E11103" w14:paraId="11AC00C7" w14:textId="77777777" w:rsidTr="002C785A">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terms  call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17393F68" w14:textId="77777777" w:rsidR="00397FC0" w:rsidRDefault="00397FC0" w:rsidP="00397FC0"/>
    <w:p w14:paraId="6404E70D" w14:textId="5C02339F" w:rsidR="00F4333E" w:rsidRPr="00F4333E" w:rsidRDefault="003A5694" w:rsidP="00F4333E">
      <w:r w:rsidRPr="003A5694">
        <w:rPr>
          <w:b/>
        </w:rPr>
        <w:lastRenderedPageBreak/>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101" w:name="_Ref11409989"/>
      <w:r w:rsidRPr="001D7151">
        <w:rPr>
          <w:b w:val="0"/>
          <w:bCs w:val="0"/>
          <w:smallCaps w:val="0"/>
        </w:rPr>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6F5148D" w:rsidR="0013218D" w:rsidRDefault="0013218D" w:rsidP="0013218D">
      <w:pPr>
        <w:pStyle w:val="Caption"/>
      </w:pPr>
      <w:bookmarkStart w:id="102" w:name="_Ref11410463"/>
      <w:r>
        <w:t xml:space="preserve">Figure </w:t>
      </w:r>
      <w:r w:rsidR="003E59FA">
        <w:fldChar w:fldCharType="begin"/>
      </w:r>
      <w:r w:rsidR="003E59FA">
        <w:instrText xml:space="preserve"> SEQ Figure \* ARABIC </w:instrText>
      </w:r>
      <w:r w:rsidR="003E59FA">
        <w:fldChar w:fldCharType="separate"/>
      </w:r>
      <w:r>
        <w:rPr>
          <w:noProof/>
        </w:rPr>
        <w:t>24</w:t>
      </w:r>
      <w:r w:rsidR="003E59FA">
        <w:rPr>
          <w:noProof/>
        </w:rPr>
        <w:fldChar w:fldCharType="end"/>
      </w:r>
      <w:bookmarkEnd w:id="102"/>
      <w:r>
        <w:t xml:space="preserve"> - community composition of algal samples from different microhabitats in Liberty Island.</w:t>
      </w:r>
    </w:p>
    <w:p w14:paraId="0818C637" w14:textId="350C7CD8" w:rsidR="00F4333E" w:rsidRDefault="00F4333E" w:rsidP="00F4333E">
      <w:pPr>
        <w:pStyle w:val="Caption"/>
        <w:keepNext/>
      </w:pPr>
      <w:r>
        <w:lastRenderedPageBreak/>
        <w:t xml:space="preserve">Table </w:t>
      </w:r>
      <w:r w:rsidR="003E59FA">
        <w:fldChar w:fldCharType="begin"/>
      </w:r>
      <w:r w:rsidR="003E59FA">
        <w:instrText xml:space="preserve"> SEQ Table \* ARABIC </w:instrText>
      </w:r>
      <w:r w:rsidR="003E59FA">
        <w:fldChar w:fldCharType="separate"/>
      </w:r>
      <w:r w:rsidR="007F7357">
        <w:rPr>
          <w:noProof/>
        </w:rPr>
        <w:t>17</w:t>
      </w:r>
      <w:r w:rsidR="003E59FA">
        <w:rPr>
          <w:noProof/>
        </w:rPr>
        <w:fldChar w:fldCharType="end"/>
      </w:r>
      <w:bookmarkEnd w:id="101"/>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spacing w:after="0"/>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spacing w:after="0"/>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spacing w:after="0"/>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spacing w:after="0"/>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spacing w:after="0"/>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spacing w:after="0"/>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spacing w:after="0"/>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spacing w:after="0"/>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spacing w:after="0"/>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spacing w:after="0"/>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spacing w:after="0"/>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2957795" w:rsidR="00ED1142" w:rsidRDefault="000412DF" w:rsidP="000412DF">
      <w:pPr>
        <w:pStyle w:val="Caption"/>
      </w:pPr>
      <w:bookmarkStart w:id="103" w:name="_Ref11410122"/>
      <w:r>
        <w:t xml:space="preserve">Figure </w:t>
      </w:r>
      <w:r w:rsidR="003E59FA">
        <w:fldChar w:fldCharType="begin"/>
      </w:r>
      <w:r w:rsidR="003E59FA">
        <w:instrText xml:space="preserve"> SEQ Figure \* ARABIC </w:instrText>
      </w:r>
      <w:r w:rsidR="003E59FA">
        <w:fldChar w:fldCharType="separate"/>
      </w:r>
      <w:r w:rsidR="0013218D">
        <w:rPr>
          <w:noProof/>
        </w:rPr>
        <w:t>25</w:t>
      </w:r>
      <w:r w:rsidR="003E59FA">
        <w:rPr>
          <w:noProof/>
        </w:rPr>
        <w:fldChar w:fldCharType="end"/>
      </w:r>
      <w:bookmarkEnd w:id="103"/>
      <w:r w:rsidR="003A5694">
        <w:t>.</w:t>
      </w:r>
      <w:r>
        <w:t xml:space="preserve"> NMDS plot of algal samples taken from different habitat types at Liberty Island. The sample labled “other” is a sample of </w:t>
      </w:r>
      <w:r w:rsidR="00F4333E">
        <w:t>filamentous</w:t>
      </w:r>
      <w:r>
        <w:t xml:space="preserve"> algae.</w:t>
      </w:r>
    </w:p>
    <w:p w14:paraId="21B18FCF" w14:textId="3653BB4D" w:rsidR="00F4333E" w:rsidRDefault="00F4333E" w:rsidP="00F4333E">
      <w:pPr>
        <w:pStyle w:val="Caption"/>
        <w:keepNext/>
      </w:pPr>
      <w:bookmarkStart w:id="104" w:name="_Ref11410553"/>
      <w:r>
        <w:lastRenderedPageBreak/>
        <w:t xml:space="preserve">Table </w:t>
      </w:r>
      <w:r w:rsidR="003E59FA">
        <w:fldChar w:fldCharType="begin"/>
      </w:r>
      <w:r w:rsidR="003E59FA">
        <w:instrText xml:space="preserve"> SEQ Table \* ARABIC </w:instrText>
      </w:r>
      <w:r w:rsidR="003E59FA">
        <w:fldChar w:fldCharType="separate"/>
      </w:r>
      <w:r w:rsidR="007F7357">
        <w:rPr>
          <w:noProof/>
        </w:rPr>
        <w:t>18</w:t>
      </w:r>
      <w:r w:rsidR="003E59FA">
        <w:rPr>
          <w:noProof/>
        </w:rPr>
        <w:fldChar w:fldCharType="end"/>
      </w:r>
      <w:bookmarkEnd w:id="104"/>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spacing w:after="0" w:line="240" w:lineRule="auto"/>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105" w:name="_Toc12951181"/>
      <w:r>
        <w:t>Discussion</w:t>
      </w:r>
      <w:bookmarkEnd w:id="105"/>
    </w:p>
    <w:p w14:paraId="014CBA94" w14:textId="506CD52D" w:rsidR="0013218D" w:rsidRDefault="00033D08" w:rsidP="0013218D">
      <w:r>
        <w:t xml:space="preserve">Vegetation monitoring within the four wetland sites demonstrated the prevalence of invasive species within the aquatic macrophyte community. Browns Island, which harbored the greatest percentage of native species, was predominately covered in non-native species for most of the year, </w:t>
      </w:r>
      <w:r w:rsidR="00864C76">
        <w:t>except for</w:t>
      </w:r>
      <w:r>
        <w:t xml:space="preserve"> August and October, when SAV biomass is nearing and at its peak. This was largely </w:t>
      </w:r>
      <w:r w:rsidR="00864C76">
        <w:t>due</w:t>
      </w:r>
      <w:r>
        <w:t xml:space="preserve"> to the presence of </w:t>
      </w:r>
      <w:r w:rsidRPr="00033D08">
        <w:rPr>
          <w:i/>
          <w:iCs/>
        </w:rPr>
        <w:t>Stuckenia pectinata</w:t>
      </w:r>
      <w:r>
        <w:t xml:space="preserve"> in the exterior portion of Browns Island, where patches of </w:t>
      </w:r>
      <w:r w:rsidRPr="00033D08">
        <w:rPr>
          <w:i/>
          <w:iCs/>
        </w:rPr>
        <w:t>S. pectinata</w:t>
      </w:r>
      <w:r>
        <w:t xml:space="preserve"> grow dense in summer, and thin in winter. In portions of the delta with lower salinity, </w:t>
      </w:r>
      <w:r w:rsidRPr="00033D08">
        <w:rPr>
          <w:i/>
          <w:iCs/>
        </w:rPr>
        <w:t xml:space="preserve">Egeria densa </w:t>
      </w:r>
      <w:r w:rsidR="00864C76">
        <w:t>can</w:t>
      </w:r>
      <w:r>
        <w:t xml:space="preserve"> outcompete </w:t>
      </w:r>
      <w:r w:rsidRPr="00033D08">
        <w:rPr>
          <w:i/>
          <w:iCs/>
        </w:rPr>
        <w:t>S. pectinata</w:t>
      </w:r>
      <w:r>
        <w:rPr>
          <w:i/>
          <w:iCs/>
        </w:rPr>
        <w:t xml:space="preserve"> (CITE). </w:t>
      </w:r>
      <w:r w:rsidR="00E31D4C">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expand and contract in aerial coverage as well. </w:t>
      </w:r>
      <w:r w:rsidR="00E31D4C">
        <w:t>Of note, the biomass of individual SAV rakes was not significantly correlated to the month of the year. Thi</w:t>
      </w:r>
      <w:r w:rsidR="002D79BA">
        <w:t>s might be falsely interpreted as t</w:t>
      </w:r>
      <w:r w:rsidR="00E31D4C">
        <w:t xml:space="preserve">o </w:t>
      </w:r>
      <w:r w:rsidR="00864C76">
        <w:t>imply</w:t>
      </w:r>
      <w:r w:rsidR="00E31D4C">
        <w:t xml:space="preserve"> that SAV biomass is not changing throughout the year, </w:t>
      </w:r>
      <w:r w:rsidR="00FA280F">
        <w:t>but that would be incorrect. O</w:t>
      </w:r>
      <w:r w:rsidR="00E31D4C">
        <w:t>n-the-</w:t>
      </w:r>
      <w:r w:rsidR="00864C76">
        <w:t>ground</w:t>
      </w:r>
      <w:r w:rsidR="00E31D4C">
        <w:t xml:space="preserve"> observations</w:t>
      </w:r>
      <w:r w:rsidR="00FA280F">
        <w:t xml:space="preserve"> are clear that</w:t>
      </w:r>
      <w:r w:rsidR="00E31D4C">
        <w:t xml:space="preserve"> SAV grows denser in the growing season, but SAV rakes are limited in their ability to pick up SAV when SAV is attached </w:t>
      </w:r>
      <w:r w:rsidR="00864C76">
        <w:t>to</w:t>
      </w:r>
      <w:r w:rsidR="00E31D4C">
        <w:t xml:space="preserve"> the rake. When a SAV rake is removed from the water, the weight of the macrophytes often cause them to break off, resulting in the appearance of a maximum biomass for a sav rake. </w:t>
      </w:r>
      <w:r w:rsidR="00E31D4C" w:rsidRPr="00E31D4C">
        <w:rPr>
          <w:i/>
          <w:iCs/>
        </w:rPr>
        <w:t>E. densa</w:t>
      </w:r>
      <w:r w:rsidR="00E31D4C">
        <w:t xml:space="preserve">, for example, commonly forms such thick stands that less than half of the vegetation captured by a SAV rake makes it out of the water when </w:t>
      </w:r>
      <w:r w:rsidR="00864C76">
        <w:t>retrieved</w:t>
      </w:r>
      <w:r w:rsidR="00E31D4C">
        <w:t xml:space="preserve">, whereas species such as </w:t>
      </w:r>
      <w:r w:rsidR="00E31D4C" w:rsidRPr="00E31D4C">
        <w:rPr>
          <w:i/>
          <w:iCs/>
        </w:rPr>
        <w:t>S. pectinata</w:t>
      </w:r>
      <w:r w:rsidR="00E31D4C">
        <w:t xml:space="preserve"> are hardy enough that very little material breaks away when lifted out of the water (</w:t>
      </w:r>
      <w:r w:rsidR="00E31D4C" w:rsidRPr="00E31D4C">
        <w:rPr>
          <w:i/>
          <w:iCs/>
        </w:rPr>
        <w:t>personal observation</w:t>
      </w:r>
      <w:r w:rsidR="00E31D4C">
        <w:t>). The impact of the % Ludwigia w</w:t>
      </w:r>
      <w:r w:rsidR="00444AC9">
        <w:t>as</w:t>
      </w:r>
      <w:r w:rsidR="00E31D4C">
        <w:t xml:space="preserve"> significantly correlated with SAV rake biomass because of the ability for Ludwigia to shade SAV from above</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 First, as previously described, SAV rakes have an upper limit on the biomass of vegetation they can sample. Second, </w:t>
      </w:r>
      <w:r w:rsidR="00864C76">
        <w:t xml:space="preserve">there is not likely to be nutrient limitation for the growth of macrophytes in most of the Delta, so </w:t>
      </w:r>
      <w:r w:rsidR="00444AC9">
        <w:t xml:space="preserve">Of note, </w:t>
      </w:r>
      <w:r w:rsidR="00444AC9" w:rsidRPr="00444AC9">
        <w:rPr>
          <w:i/>
          <w:iCs/>
        </w:rPr>
        <w:t xml:space="preserve">S. pectinata </w:t>
      </w:r>
      <w:r w:rsidR="00444AC9">
        <w:t xml:space="preserve">within the Delta is of one genetic variant, but </w:t>
      </w:r>
      <w:r w:rsidR="00444AC9">
        <w:lastRenderedPageBreak/>
        <w:t xml:space="preserve">exhibits large morphological differences; </w:t>
      </w:r>
      <w:r w:rsidR="00444AC9" w:rsidRPr="00444AC9">
        <w:rPr>
          <w:i/>
          <w:iCs/>
        </w:rPr>
        <w:t>S. pectinata</w:t>
      </w:r>
      <w:r w:rsidR="00444AC9">
        <w:t xml:space="preserve"> around Browns Island is more robust, with thicker stems and leaves, than the </w:t>
      </w:r>
      <w:r w:rsidR="00444AC9" w:rsidRPr="00444AC9">
        <w:rPr>
          <w:i/>
          <w:iCs/>
        </w:rPr>
        <w:t>S. pectinata</w:t>
      </w:r>
      <w:r w:rsidR="00444AC9">
        <w:t xml:space="preserve"> which at Prospect Island which has fine leaves and stems. As it pertains to fish, these morphological differences may have a great impact on the potential for SAV to affect invertebrate production within Delta wetlands. </w:t>
      </w:r>
    </w:p>
    <w:p w14:paraId="0A0AE1C4" w14:textId="412375C7" w:rsidR="003B2CEE" w:rsidRPr="00444AC9" w:rsidRDefault="003B2CEE" w:rsidP="0013218D">
      <w:r>
        <w:t xml:space="preserve">Community composition at the four sites was significantly different as determined by a PERMANOVA which included location, month, and quadrat/replicate as factors.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 T</w:t>
      </w:r>
      <w:r>
        <w:t>herefore</w:t>
      </w:r>
      <w:r w:rsidR="00802F3D">
        <w:t>,</w:t>
      </w:r>
      <w:r>
        <w:t xml:space="preserve"> sampling in 2018 </w:t>
      </w:r>
      <w:r w:rsidR="00802F3D">
        <w:t>suggests that</w:t>
      </w:r>
      <w:r>
        <w:t xml:space="preserve"> site level community compotion does not require </w:t>
      </w:r>
      <w:r w:rsidR="00802F3D">
        <w:t>the</w:t>
      </w:r>
      <w:r>
        <w:t xml:space="preserve"> collect</w:t>
      </w:r>
      <w:r w:rsidR="00802F3D">
        <w:t>ion of replicates</w:t>
      </w:r>
      <w:r>
        <w:t xml:space="preserve"> within a randomly-selected quadrat. That may be a result of a number of unknown factors, including water year type, and for that reason, continued sampling of two replicates per quadrat will continue. </w:t>
      </w:r>
    </w:p>
    <w:p w14:paraId="43FDA98B" w14:textId="2448897B"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r w:rsidR="00484658" w:rsidRPr="00640759">
        <w:rPr>
          <w:i/>
        </w:rPr>
        <w:t>Teleaulax</w:t>
      </w:r>
      <w:r w:rsidR="00484658">
        <w:t xml:space="preserve"> is a generalist mixotorophic cryptophyte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r w:rsidR="000660AD" w:rsidRPr="00640759">
        <w:rPr>
          <w:i/>
        </w:rPr>
        <w:t>Monoraphidium</w:t>
      </w:r>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r w:rsidR="000660AD" w:rsidRPr="000660AD">
        <w:rPr>
          <w:i/>
        </w:rPr>
        <w:t>Cryptomonas</w:t>
      </w:r>
      <w:r w:rsidR="000660AD">
        <w:t xml:space="preserve"> is a small cryptophyte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r w:rsidR="00484658" w:rsidRPr="00640759">
        <w:rPr>
          <w:i/>
        </w:rPr>
        <w:t xml:space="preserve">Achanathidium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size</w:t>
      </w:r>
      <w:r w:rsidR="00651EE8">
        <w:t>, or may be due to the high wind-wave resuspention of benthic sediments common on Liberty Island</w:t>
      </w:r>
      <w:r w:rsidR="00F93F92">
        <w:t xml:space="preserve">.  </w:t>
      </w:r>
      <w:r w:rsidR="00651EE8">
        <w:t xml:space="preserve">The indicators for benthic/epiphytic habitats were </w:t>
      </w:r>
      <w:r w:rsidR="00651EE8" w:rsidRPr="00640759">
        <w:rPr>
          <w:i/>
        </w:rPr>
        <w:t>Melosira</w:t>
      </w:r>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106" w:name="_Toc12951182"/>
      <w:commentRangeStart w:id="107"/>
      <w:r w:rsidRPr="00E170EA">
        <w:lastRenderedPageBreak/>
        <w:t>Endangered Species Act Take</w:t>
      </w:r>
      <w:commentRangeEnd w:id="107"/>
      <w:r w:rsidR="002C06F6">
        <w:rPr>
          <w:rStyle w:val="CommentReference"/>
          <w:rFonts w:asciiTheme="minorHAnsi" w:eastAsiaTheme="minorEastAsia" w:hAnsiTheme="minorHAnsi" w:cstheme="minorBidi"/>
          <w:b/>
          <w:bCs/>
          <w:color w:val="auto"/>
        </w:rPr>
        <w:commentReference w:id="107"/>
      </w:r>
      <w:bookmarkEnd w:id="106"/>
    </w:p>
    <w:p w14:paraId="624DE2FD" w14:textId="77777777" w:rsidR="007F7357" w:rsidRPr="007F7357" w:rsidRDefault="007F7357" w:rsidP="007F7357"/>
    <w:p w14:paraId="0901F849" w14:textId="4D73CDF2" w:rsidR="007F7357" w:rsidRPr="007F7357" w:rsidRDefault="007F7357" w:rsidP="007F7357">
      <w:pPr>
        <w:pStyle w:val="Caption"/>
        <w:keepNext/>
      </w:pPr>
      <w:r>
        <w:t xml:space="preserve">Table </w:t>
      </w:r>
      <w:r w:rsidR="003E59FA">
        <w:fldChar w:fldCharType="begin"/>
      </w:r>
      <w:r w:rsidR="003E59FA">
        <w:instrText xml:space="preserve"> SEQ Table \* ARABIC </w:instrText>
      </w:r>
      <w:r w:rsidR="003E59FA">
        <w:fldChar w:fldCharType="separate"/>
      </w:r>
      <w:r>
        <w:rPr>
          <w:noProof/>
        </w:rPr>
        <w:t>19</w:t>
      </w:r>
      <w:r w:rsidR="003E59FA">
        <w:rPr>
          <w:noProof/>
        </w:rPr>
        <w:fldChar w:fldCharType="end"/>
      </w:r>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spacing w:after="0" w:line="240" w:lineRule="auto"/>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spacing w:after="0" w:line="240" w:lineRule="auto"/>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spacing w:after="0" w:line="240" w:lineRule="auto"/>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108" w:name="_Toc433352596"/>
      <w:r>
        <w:br w:type="page"/>
      </w:r>
    </w:p>
    <w:p w14:paraId="495BD4DC" w14:textId="0284CCE3" w:rsidR="00C0435E" w:rsidRDefault="00A27634" w:rsidP="006A0C1B">
      <w:pPr>
        <w:pStyle w:val="Heading1"/>
      </w:pPr>
      <w:bookmarkStart w:id="109" w:name="_Toc12951183"/>
      <w:r w:rsidRPr="008414E0">
        <w:lastRenderedPageBreak/>
        <w:t>References</w:t>
      </w:r>
      <w:bookmarkEnd w:id="108"/>
      <w:bookmarkEnd w:id="109"/>
    </w:p>
    <w:p w14:paraId="57787468" w14:textId="77777777" w:rsidR="001751B9" w:rsidRPr="001751B9" w:rsidRDefault="00C0435E" w:rsidP="001751B9">
      <w:pPr>
        <w:pStyle w:val="EndNoteBibliography"/>
        <w:spacing w:after="0"/>
        <w:ind w:left="720" w:hanging="720"/>
      </w:pPr>
      <w:r>
        <w:fldChar w:fldCharType="begin"/>
      </w:r>
      <w:r>
        <w:instrText xml:space="preserve"> ADDIN EN.REFLIST </w:instrText>
      </w:r>
      <w:r>
        <w:fldChar w:fldCharType="separate"/>
      </w:r>
      <w:r w:rsidR="001751B9" w:rsidRPr="001751B9">
        <w:t xml:space="preserve">Ahearn, D. S., J. H. Viers, J. F. Mount, and R. A. Dahlgren. 2006. Priming the productivity pump: flood pulse driven trends in suspended algal biomass distribution across a restored floodplain. Freshwater Biology 51:1417-1433. </w:t>
      </w:r>
    </w:p>
    <w:p w14:paraId="384A67EA" w14:textId="77777777" w:rsidR="001751B9" w:rsidRPr="001751B9" w:rsidRDefault="001751B9" w:rsidP="001751B9">
      <w:pPr>
        <w:pStyle w:val="EndNoteBibliography"/>
        <w:spacing w:after="0"/>
        <w:ind w:left="720" w:hanging="720"/>
      </w:pPr>
      <w:r w:rsidRPr="001751B9">
        <w:t>American Public Health Association (APHA). 2017. Standard methods for the examination of water and wastewater, 23 edition. American Public Health Association, American Water Works Association, and Water Environment Federation.</w:t>
      </w:r>
    </w:p>
    <w:p w14:paraId="34248526" w14:textId="081983A8" w:rsidR="001751B9" w:rsidRPr="001751B9" w:rsidRDefault="001751B9" w:rsidP="001751B9">
      <w:pPr>
        <w:pStyle w:val="EndNoteBibliography"/>
        <w:spacing w:after="0"/>
        <w:ind w:left="720" w:hanging="720"/>
      </w:pPr>
      <w:r w:rsidRPr="001751B9">
        <w:t xml:space="preserve">Bates, D., M. Maechler, B. Bolker, and S. Walker. 2016. lme4: Linear Mixed-Effects Models using 'Eigen' and S4. The Comprehensive R Archive Network (CRAN). </w:t>
      </w:r>
      <w:hyperlink r:id="rId166" w:history="1">
        <w:r w:rsidRPr="001751B9">
          <w:rPr>
            <w:rStyle w:val="Hyperlink"/>
          </w:rPr>
          <w:t>https://github.com/lme4/lme4/</w:t>
        </w:r>
      </w:hyperlink>
      <w:r w:rsidRPr="001751B9">
        <w:t xml:space="preserve"> </w:t>
      </w:r>
      <w:hyperlink r:id="rId167" w:history="1">
        <w:r w:rsidRPr="001751B9">
          <w:rPr>
            <w:rStyle w:val="Hyperlink"/>
          </w:rPr>
          <w:t>http://lme4.r-forge.r-project.org</w:t>
        </w:r>
      </w:hyperlink>
    </w:p>
    <w:p w14:paraId="632981D4" w14:textId="77777777" w:rsidR="001751B9" w:rsidRPr="001751B9" w:rsidRDefault="001751B9" w:rsidP="001751B9">
      <w:pPr>
        <w:pStyle w:val="EndNoteBibliography"/>
        <w:spacing w:after="0"/>
        <w:ind w:left="720" w:hanging="720"/>
      </w:pPr>
      <w:r w:rsidRPr="001751B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7F11A5D0" w14:textId="77777777" w:rsidR="001751B9" w:rsidRPr="001751B9" w:rsidRDefault="001751B9" w:rsidP="001751B9">
      <w:pPr>
        <w:pStyle w:val="EndNoteBibliography"/>
        <w:spacing w:after="0"/>
        <w:ind w:left="720" w:hanging="720"/>
      </w:pPr>
      <w:r w:rsidRPr="001751B9">
        <w:t>Bennett, W. A., and J. R. Burau. 2015. Riders on the Storm: Selective Tidal Movements Facilitate the Spawning Migration of Threatened Delta Smelt in the San Francisco Estuary. Estuaries and Coasts 38(3):826-835. 10.1007/s12237-014-9877-3</w:t>
      </w:r>
    </w:p>
    <w:p w14:paraId="25B8E084" w14:textId="77777777" w:rsidR="001751B9" w:rsidRPr="001751B9" w:rsidRDefault="001751B9" w:rsidP="001751B9">
      <w:pPr>
        <w:pStyle w:val="EndNoteBibliography"/>
        <w:spacing w:after="0"/>
        <w:ind w:left="720" w:hanging="720"/>
      </w:pPr>
      <w:r w:rsidRPr="001751B9">
        <w:t xml:space="preserve">Bollens, S. M., J. Breckenridge, J. R. Cordell, C. Simenstad, and O. Kalata. 2014. Zooplankton of tidal marsh channels in relation to environmental variables in the upper San Francisco Estuary. Aquatic Biology 21:205-219. </w:t>
      </w:r>
    </w:p>
    <w:p w14:paraId="3D6D0359" w14:textId="77777777" w:rsidR="001751B9" w:rsidRPr="001751B9" w:rsidRDefault="001751B9" w:rsidP="001751B9">
      <w:pPr>
        <w:pStyle w:val="EndNoteBibliography"/>
        <w:spacing w:after="0"/>
        <w:ind w:left="720" w:hanging="720"/>
      </w:pPr>
      <w:r w:rsidRPr="001751B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418EE11C" w14:textId="77777777" w:rsidR="001751B9" w:rsidRPr="001751B9" w:rsidRDefault="001751B9" w:rsidP="001751B9">
      <w:pPr>
        <w:pStyle w:val="EndNoteBibliography"/>
        <w:spacing w:after="0"/>
        <w:ind w:left="720" w:hanging="720"/>
      </w:pPr>
      <w:r w:rsidRPr="001751B9">
        <w:t xml:space="preserve">Bouley, P., and W. J. Kimmerer. 2006. Ecology of a highly abundant, introduced cyclopoid copepod in a temperate estuary. Marine Ecology Progress Series 324:219-228. </w:t>
      </w:r>
    </w:p>
    <w:p w14:paraId="1FC34B9E" w14:textId="77777777" w:rsidR="001751B9" w:rsidRPr="001751B9" w:rsidRDefault="001751B9" w:rsidP="001751B9">
      <w:pPr>
        <w:pStyle w:val="EndNoteBibliography"/>
        <w:spacing w:after="0"/>
        <w:ind w:left="720" w:hanging="720"/>
      </w:pPr>
      <w:r w:rsidRPr="001751B9">
        <w:t>Boyer, K., E. Borgnis, J. Miller, J. Moderan, and M. Patten. 2013. Habitat Values of Native SAV (</w:t>
      </w:r>
      <w:r w:rsidRPr="001751B9">
        <w:rPr>
          <w:i/>
        </w:rPr>
        <w:t>Stukenia spp</w:t>
      </w:r>
      <w:r w:rsidRPr="001751B9">
        <w:t xml:space="preserve">.) in the Low Salinity Zone of San Francisco Estuary, Final Project Report. Delta Stewardship Council, Sacramento, CA. </w:t>
      </w:r>
    </w:p>
    <w:p w14:paraId="75C6B317" w14:textId="77777777" w:rsidR="001751B9" w:rsidRPr="001751B9" w:rsidRDefault="001751B9" w:rsidP="001751B9">
      <w:pPr>
        <w:pStyle w:val="EndNoteBibliography"/>
        <w:spacing w:after="0"/>
        <w:ind w:left="720" w:hanging="720"/>
      </w:pPr>
      <w:r w:rsidRPr="001751B9">
        <w:t>Brandes, P. L., and J. S. McLain. 2000. Juvenile Chinook salmon abundance, distribution, and survival in the Sacramento-San Joaquin Estuary. Citeseer.</w:t>
      </w:r>
    </w:p>
    <w:p w14:paraId="78704BD3" w14:textId="77777777" w:rsidR="001751B9" w:rsidRPr="001751B9" w:rsidRDefault="001751B9" w:rsidP="001751B9">
      <w:pPr>
        <w:pStyle w:val="EndNoteBibliography"/>
        <w:spacing w:after="0"/>
        <w:ind w:left="720" w:hanging="720"/>
      </w:pPr>
      <w:r w:rsidRPr="001751B9">
        <w:t xml:space="preserve">Brown, L. R. 2003. Will tidal wetland restoration enhance populations of native fishes? San Francisco Estuary and Watershed Science 1(1):43 pages. </w:t>
      </w:r>
    </w:p>
    <w:p w14:paraId="7EAF45B8" w14:textId="77777777" w:rsidR="001751B9" w:rsidRPr="001751B9" w:rsidRDefault="001751B9" w:rsidP="001751B9">
      <w:pPr>
        <w:pStyle w:val="EndNoteBibliography"/>
        <w:spacing w:after="0"/>
        <w:ind w:left="720" w:hanging="720"/>
      </w:pPr>
      <w:r w:rsidRPr="001751B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5958DE4B" w14:textId="77777777" w:rsidR="001751B9" w:rsidRPr="001751B9" w:rsidRDefault="001751B9" w:rsidP="001751B9">
      <w:pPr>
        <w:pStyle w:val="EndNoteBibliography"/>
        <w:spacing w:after="0"/>
        <w:ind w:left="720" w:hanging="720"/>
      </w:pPr>
      <w:r w:rsidRPr="001751B9">
        <w:t xml:space="preserve">Brown, L. R., W. Kimmerer, J. L. Conrad, S. Lesmeister, and A. Mueller–Solger. 2016. Food webs of the Delta, Suisun Bay, and Suisun Marsh: an update on current understanding and possibilities for management. San Francisco Estuary and Watershed Science 14(3). </w:t>
      </w:r>
    </w:p>
    <w:p w14:paraId="4FA24CBF" w14:textId="77777777" w:rsidR="001751B9" w:rsidRPr="001751B9" w:rsidRDefault="001751B9" w:rsidP="001751B9">
      <w:pPr>
        <w:pStyle w:val="EndNoteBibliography"/>
        <w:spacing w:after="0"/>
        <w:ind w:left="720" w:hanging="720"/>
      </w:pPr>
      <w:r w:rsidRPr="001751B9">
        <w:t>Burns, C. W., M. T. Brett, and M. Schallenberg. 2011. A comparison of the trophic transfer of fatty acids in freshwater plankton by cladocerans and calanoid copepods. Freshwater Biology 56(5):889-903. doi:10.1111/j.1365-2427.2010.02534.x</w:t>
      </w:r>
    </w:p>
    <w:p w14:paraId="08D0C83B" w14:textId="77777777" w:rsidR="001751B9" w:rsidRPr="001751B9" w:rsidRDefault="001751B9" w:rsidP="001751B9">
      <w:pPr>
        <w:pStyle w:val="EndNoteBibliography"/>
        <w:spacing w:after="0"/>
        <w:ind w:left="720" w:hanging="720"/>
      </w:pPr>
      <w:r w:rsidRPr="001751B9">
        <w:t xml:space="preserve">Busby, M. S., and R. A. Barnhart. 1995. Potential food sources and feeding ecology of juvenile fall chinook salmon in California's Mattole River lagoon. California Fish and Game 81(4):133-146. </w:t>
      </w:r>
    </w:p>
    <w:p w14:paraId="795B27D6" w14:textId="57EBE55F" w:rsidR="001751B9" w:rsidRPr="001751B9" w:rsidRDefault="001751B9" w:rsidP="001751B9">
      <w:pPr>
        <w:pStyle w:val="EndNoteBibliography"/>
        <w:spacing w:after="0"/>
        <w:ind w:left="720" w:hanging="720"/>
      </w:pPr>
      <w:r w:rsidRPr="001751B9">
        <w:lastRenderedPageBreak/>
        <w:t xml:space="preserve">Cáceres, M. D., and F. Jansen. 2016. Package: indicspecies. Studying the statistical relationship between species and groups of sites. The Comprehensive R Archive Network (CRAN). </w:t>
      </w:r>
      <w:hyperlink r:id="rId168" w:history="1">
        <w:r w:rsidRPr="001751B9">
          <w:rPr>
            <w:rStyle w:val="Hyperlink"/>
          </w:rPr>
          <w:t>https://cran.r-project.org/package=indicspecies</w:t>
        </w:r>
      </w:hyperlink>
    </w:p>
    <w:p w14:paraId="0AFD2893" w14:textId="77777777" w:rsidR="001751B9" w:rsidRPr="001751B9" w:rsidRDefault="001751B9" w:rsidP="001751B9">
      <w:pPr>
        <w:pStyle w:val="EndNoteBibliography"/>
        <w:spacing w:after="0"/>
        <w:ind w:left="720" w:hanging="720"/>
      </w:pPr>
      <w:r w:rsidRPr="001751B9">
        <w:t xml:space="preserve">Canuel, E. A., J. E. Cloern, D. B. Ringelberg, J. B. Guckert, and G. H. Rau. 1995. Molecular and Isotopic Tracers Used to Examine Sources of Organic Matter and its Incorporation Into the Food Webs of San Francisco Bay. Limnology and Oceanography 40(1):67-81. </w:t>
      </w:r>
    </w:p>
    <w:p w14:paraId="52159E91" w14:textId="77777777" w:rsidR="001751B9" w:rsidRPr="001751B9" w:rsidRDefault="001751B9" w:rsidP="001751B9">
      <w:pPr>
        <w:pStyle w:val="EndNoteBibliography"/>
        <w:spacing w:after="0"/>
        <w:ind w:left="720" w:hanging="720"/>
      </w:pPr>
      <w:r w:rsidRPr="001751B9">
        <w:t xml:space="preserve">Cloern, J. E., and R. Dufford. 2005. Phytoplankton community ecology: principles applied in San Francisco Bay. Marine Ecology Progress Series 285:11-28. </w:t>
      </w:r>
    </w:p>
    <w:p w14:paraId="345E3983" w14:textId="77777777" w:rsidR="001751B9" w:rsidRPr="001751B9" w:rsidRDefault="001751B9" w:rsidP="001751B9">
      <w:pPr>
        <w:pStyle w:val="EndNoteBibliography"/>
        <w:spacing w:after="0"/>
        <w:ind w:left="720" w:hanging="720"/>
      </w:pPr>
      <w:r w:rsidRPr="001751B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8141732" w14:textId="77777777" w:rsidR="001751B9" w:rsidRPr="001751B9" w:rsidRDefault="001751B9" w:rsidP="001751B9">
      <w:pPr>
        <w:pStyle w:val="EndNoteBibliography"/>
        <w:spacing w:after="0"/>
        <w:ind w:left="720" w:hanging="720"/>
      </w:pPr>
      <w:r w:rsidRPr="001751B9">
        <w:t xml:space="preserve">Contreras, D., R. Hartman, and S. Sherman. 2017. Pilot Study Phase II: Results from 2016 gear evaluation in the North Delta. California Department of Fish and Wildlife, Fish Restoration Program, Stockton, CA. </w:t>
      </w:r>
    </w:p>
    <w:p w14:paraId="43AF1229" w14:textId="77777777" w:rsidR="001751B9" w:rsidRPr="001751B9" w:rsidRDefault="001751B9" w:rsidP="001751B9">
      <w:pPr>
        <w:pStyle w:val="EndNoteBibliography"/>
        <w:spacing w:after="0"/>
        <w:ind w:left="720" w:hanging="720"/>
      </w:pPr>
      <w:r w:rsidRPr="001751B9">
        <w:t xml:space="preserve">Contreras, D., R. Hartman, and S. Sherman. 2018. Sampling fish and invertebrate resources in tidal wetlands of the Sacramento-San Joaquin Delta: Report on Phase III Pilot Monitoring, 2017. California Department of Fish and Wildlife, Stockton, CA. </w:t>
      </w:r>
    </w:p>
    <w:p w14:paraId="6DEEC5EF" w14:textId="77777777" w:rsidR="001751B9" w:rsidRPr="001751B9" w:rsidRDefault="001751B9" w:rsidP="001751B9">
      <w:pPr>
        <w:pStyle w:val="EndNoteBibliography"/>
        <w:spacing w:after="0"/>
        <w:ind w:left="720" w:hanging="720"/>
      </w:pPr>
      <w:r w:rsidRPr="001751B9">
        <w:t xml:space="preserve">Contreras, D., R. Hartman, S. Sherman, A. Furler, and A. Low. 2016. Pilot study phase I: Results from 2015 gear methodology trials in the North Delta. California Department of FIsh and Wildlife, Fish Restoration Program, Stockton, CA. </w:t>
      </w:r>
    </w:p>
    <w:p w14:paraId="5F86C987" w14:textId="77777777" w:rsidR="001751B9" w:rsidRPr="001751B9" w:rsidRDefault="001751B9" w:rsidP="001751B9">
      <w:pPr>
        <w:pStyle w:val="EndNoteBibliography"/>
        <w:spacing w:after="0"/>
        <w:ind w:left="720" w:hanging="720"/>
      </w:pPr>
      <w:r w:rsidRPr="001751B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8310739" w14:textId="77777777" w:rsidR="001751B9" w:rsidRPr="001751B9" w:rsidRDefault="001751B9" w:rsidP="001751B9">
      <w:pPr>
        <w:pStyle w:val="EndNoteBibliography"/>
        <w:spacing w:after="0"/>
        <w:ind w:left="720" w:hanging="720"/>
      </w:pPr>
      <w:r w:rsidRPr="001751B9">
        <w:t>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10.1007/s12237-016-0091-3</w:t>
      </w:r>
    </w:p>
    <w:p w14:paraId="4D110E30" w14:textId="77777777" w:rsidR="001751B9" w:rsidRPr="001751B9" w:rsidRDefault="001751B9" w:rsidP="001751B9">
      <w:pPr>
        <w:pStyle w:val="EndNoteBibliography"/>
        <w:spacing w:after="0"/>
        <w:ind w:left="720" w:hanging="720"/>
      </w:pPr>
      <w:r w:rsidRPr="001751B9">
        <w:t xml:space="preserve">David, A. T., C. A. Simenstad, J. R. Cordell, J. D. TOft, C. S. Ellings, A. Gray, and H. B. Berge. 2016b. Wetland loss, juvenile salmon foraging performance, and density dependence in Pacific Northwest estuaries. Estuaries and Coasts 39:767-780. </w:t>
      </w:r>
    </w:p>
    <w:p w14:paraId="699D6E35" w14:textId="77777777" w:rsidR="001751B9" w:rsidRPr="001751B9" w:rsidRDefault="001751B9" w:rsidP="001751B9">
      <w:pPr>
        <w:pStyle w:val="EndNoteBibliography"/>
        <w:spacing w:after="0"/>
        <w:ind w:left="720" w:hanging="720"/>
      </w:pPr>
      <w:r w:rsidRPr="001751B9">
        <w:t>Downing, B. D., B. A. Bergamaschi, C. Kendall, T. E. C. Kraus, K. J. Dennis, J. A. Carter, and T. S. Von Dessonneck. 2016. Using Continuous Underway Isotope Measurements To Map Water Residence Time in Hydrodynamically Complex Tidal Environments. Environmental Science &amp; Technology 50(24):13387-13396. 10.1021/acs.est.6b05745</w:t>
      </w:r>
    </w:p>
    <w:p w14:paraId="41722305" w14:textId="77777777" w:rsidR="001751B9" w:rsidRPr="001751B9" w:rsidRDefault="001751B9" w:rsidP="001751B9">
      <w:pPr>
        <w:pStyle w:val="EndNoteBibliography"/>
        <w:spacing w:after="0"/>
        <w:ind w:left="720" w:hanging="720"/>
      </w:pPr>
      <w:r w:rsidRPr="001751B9">
        <w:t xml:space="preserve">Duffy, E. J., D. A. Beauchamp, R. M. Sweeting, R. J. Beamish, and J. S. Brennan. 2010. Ontogenetic diet shifts of juvenile Chinook salmon in nearshore and offshore habitats of Puget Sound. Transactions of the American Fisheries Society 139(3):803-823. </w:t>
      </w:r>
    </w:p>
    <w:p w14:paraId="798F4F36" w14:textId="77777777" w:rsidR="001751B9" w:rsidRPr="001751B9" w:rsidRDefault="001751B9" w:rsidP="001751B9">
      <w:pPr>
        <w:pStyle w:val="EndNoteBibliography"/>
        <w:spacing w:after="0"/>
        <w:ind w:left="720" w:hanging="720"/>
      </w:pPr>
      <w:r w:rsidRPr="001751B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78D580E2" w14:textId="77777777" w:rsidR="001751B9" w:rsidRPr="001751B9" w:rsidRDefault="001751B9" w:rsidP="001751B9">
      <w:pPr>
        <w:pStyle w:val="EndNoteBibliography"/>
        <w:spacing w:after="0"/>
        <w:ind w:left="720" w:hanging="720"/>
      </w:pPr>
      <w:r w:rsidRPr="001751B9">
        <w:t>Goertler, P., K. Jones, J. Cordell, B. Schreier, and T. Sommer. 2018. Effects of Extreme Hydrologic Regimes on Juvenile Chinook Salmon Prey Resources and Diet Composition in a Large River Floodplain. Transactions of the American Fisheries Society 147(2):287-299. doi:10.1002/tafs.10028</w:t>
      </w:r>
    </w:p>
    <w:p w14:paraId="1945A0A4" w14:textId="77777777" w:rsidR="001751B9" w:rsidRPr="001751B9" w:rsidRDefault="001751B9" w:rsidP="001751B9">
      <w:pPr>
        <w:pStyle w:val="EndNoteBibliography"/>
        <w:spacing w:after="0"/>
        <w:ind w:left="720" w:hanging="720"/>
      </w:pPr>
      <w:r w:rsidRPr="001751B9">
        <w:lastRenderedPageBreak/>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FF85D1F" w14:textId="77777777" w:rsidR="001751B9" w:rsidRPr="001751B9" w:rsidRDefault="001751B9" w:rsidP="001751B9">
      <w:pPr>
        <w:pStyle w:val="EndNoteBibliography"/>
        <w:spacing w:after="0"/>
        <w:ind w:left="720" w:hanging="720"/>
      </w:pPr>
      <w:r w:rsidRPr="001751B9">
        <w:t xml:space="preserve">Gray, A., C. A. Simenstad, D. L. Bottom, and T. J. Cornwell. 2002. Contrasting functional performance of juvenile salmon habitat in recovering wetlands of the Salmon River estuary, Oregon, U.S.A. Restoration Ecology 10(3):514-526. </w:t>
      </w:r>
    </w:p>
    <w:p w14:paraId="1BE3477F" w14:textId="77777777" w:rsidR="001751B9" w:rsidRPr="001751B9" w:rsidRDefault="001751B9" w:rsidP="001751B9">
      <w:pPr>
        <w:pStyle w:val="EndNoteBibliography"/>
        <w:spacing w:after="0"/>
        <w:ind w:left="720" w:hanging="720"/>
      </w:pPr>
      <w:r w:rsidRPr="001751B9">
        <w:t>Grimaldo, L., F. Feyrer, J. Burns, and D. Maniscalco. 2017. Sampling Uncharted Waters: Examining Rearing Habitat of Larval Longfin Smelt (</w:t>
      </w:r>
      <w:r w:rsidRPr="001751B9">
        <w:rPr>
          <w:i/>
        </w:rPr>
        <w:t>Spirinchus thaleichthys</w:t>
      </w:r>
      <w:r w:rsidRPr="001751B9">
        <w:t xml:space="preserve">) in the Upper San Francisco Estuary. Estuaries and Coasts:1-14. </w:t>
      </w:r>
    </w:p>
    <w:p w14:paraId="1C8EA71E" w14:textId="77777777" w:rsidR="001751B9" w:rsidRPr="001751B9" w:rsidRDefault="001751B9" w:rsidP="001751B9">
      <w:pPr>
        <w:pStyle w:val="EndNoteBibliography"/>
        <w:spacing w:after="0"/>
        <w:ind w:left="720" w:hanging="720"/>
      </w:pPr>
      <w:r w:rsidRPr="001751B9">
        <w:t>Hammock, B. G., R. Hartman, S. B. Slater, A. Hennessy, and S. J. Teh. 2019. Tidal Wetlands Associated with Foraging Success of Delta Smelt. Estuaries and Coasts. 10.1007/s12237-019-00521-5</w:t>
      </w:r>
    </w:p>
    <w:p w14:paraId="0B0CA010" w14:textId="77777777" w:rsidR="001751B9" w:rsidRPr="001751B9" w:rsidRDefault="001751B9" w:rsidP="001751B9">
      <w:pPr>
        <w:pStyle w:val="EndNoteBibliography"/>
        <w:spacing w:after="0"/>
        <w:ind w:left="720" w:hanging="720"/>
      </w:pPr>
      <w:r w:rsidRPr="001751B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54EDA313" w14:textId="77777777" w:rsidR="001751B9" w:rsidRPr="001751B9" w:rsidRDefault="001751B9" w:rsidP="001751B9">
      <w:pPr>
        <w:pStyle w:val="EndNoteBibliography"/>
        <w:spacing w:after="0"/>
        <w:ind w:left="720" w:hanging="720"/>
      </w:pPr>
      <w:r w:rsidRPr="001751B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497B3059" w14:textId="77777777" w:rsidR="001751B9" w:rsidRPr="001751B9" w:rsidRDefault="001751B9" w:rsidP="001751B9">
      <w:pPr>
        <w:pStyle w:val="EndNoteBibliography"/>
        <w:spacing w:after="0"/>
        <w:ind w:left="720" w:hanging="720"/>
      </w:pPr>
      <w:r w:rsidRPr="001751B9">
        <w:t xml:space="preserve">Hennessy, A. 2009. Zooplankton Meta Data. IEP Bay-Delta Monitoring and Analysis Section, Department of Water Resources, Sacramento, CA. </w:t>
      </w:r>
    </w:p>
    <w:p w14:paraId="4A1C20D6" w14:textId="77777777" w:rsidR="001751B9" w:rsidRPr="001751B9" w:rsidRDefault="001751B9" w:rsidP="001751B9">
      <w:pPr>
        <w:pStyle w:val="EndNoteBibliography"/>
        <w:spacing w:after="0"/>
        <w:ind w:left="720" w:hanging="720"/>
      </w:pPr>
      <w:r w:rsidRPr="001751B9">
        <w:t xml:space="preserve">Hennessy, A., and T. Enderlein. 2013. Zooplankton monitoring 2011. IEP Newsletter 26(1):23-30. </w:t>
      </w:r>
    </w:p>
    <w:p w14:paraId="5A65B875" w14:textId="77777777" w:rsidR="001751B9" w:rsidRPr="001751B9" w:rsidRDefault="001751B9" w:rsidP="001751B9">
      <w:pPr>
        <w:pStyle w:val="EndNoteBibliography"/>
        <w:spacing w:after="0"/>
        <w:ind w:left="720" w:hanging="720"/>
      </w:pPr>
      <w:r w:rsidRPr="001751B9">
        <w:t xml:space="preserve">Herbold, B., D. M. Baltz, L. Brown, R. Grossinger, W. Kimmerer, P. Lehman, C. S. Simenstad, C. Wilcox, and M. Nobriga. 2014. The role of tidal marsh restoration in fish management in the San Francisco Estuary. San Francisco Estuary and Watershed Science 12(1). </w:t>
      </w:r>
    </w:p>
    <w:p w14:paraId="117B9749" w14:textId="77777777" w:rsidR="001751B9" w:rsidRPr="001751B9" w:rsidRDefault="001751B9" w:rsidP="001751B9">
      <w:pPr>
        <w:pStyle w:val="EndNoteBibliography"/>
        <w:spacing w:after="0"/>
        <w:ind w:left="720" w:hanging="720"/>
      </w:pPr>
      <w:r w:rsidRPr="001751B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p>
    <w:p w14:paraId="1834BAA7" w14:textId="77777777" w:rsidR="001751B9" w:rsidRPr="001751B9" w:rsidRDefault="001751B9" w:rsidP="001751B9">
      <w:pPr>
        <w:pStyle w:val="EndNoteBibliography"/>
        <w:spacing w:after="0"/>
        <w:ind w:left="720" w:hanging="720"/>
      </w:pPr>
      <w:r w:rsidRPr="001751B9">
        <w:t xml:space="preserve">IEP Tidal Wetland Monitoring Project Work Team (PWT). 2017. Tidal wetland monitoring framework for the upper San Francisco Estuary: Standard Operating Procedures. </w:t>
      </w:r>
    </w:p>
    <w:p w14:paraId="2CCB75F8" w14:textId="77777777" w:rsidR="001751B9" w:rsidRPr="001751B9" w:rsidRDefault="001751B9" w:rsidP="001751B9">
      <w:pPr>
        <w:pStyle w:val="EndNoteBibliography"/>
        <w:spacing w:after="0"/>
        <w:ind w:left="720" w:hanging="720"/>
      </w:pPr>
      <w:r w:rsidRPr="001751B9">
        <w:t xml:space="preserve">Jassby, A. 2008. Phytoplankton in the upper San Francisco Estuary: recent biomass trends, their causes and their trophic significance. San Francisco Estuary and Watershed Science 6(1):24 pages. </w:t>
      </w:r>
    </w:p>
    <w:p w14:paraId="0B6CF5A4" w14:textId="77777777" w:rsidR="001751B9" w:rsidRPr="001751B9" w:rsidRDefault="001751B9" w:rsidP="001751B9">
      <w:pPr>
        <w:pStyle w:val="EndNoteBibliography"/>
        <w:spacing w:after="0"/>
        <w:ind w:left="720" w:hanging="720"/>
      </w:pPr>
      <w:r w:rsidRPr="001751B9">
        <w:t>Katz, J. V. E., C. Jeffres, J. L. Conrad, T. R. Sommer, J. Martinez, S. Brumbaugh, N. Corline, and P. B. Moyle. 2017. Floodplain farm fields provide novel rearing habitat for Chinook salmon. Plos ONE 12(6):e0177409. 10.1371/journal.pone.0177409</w:t>
      </w:r>
    </w:p>
    <w:p w14:paraId="50874782" w14:textId="77777777" w:rsidR="001751B9" w:rsidRPr="001751B9" w:rsidRDefault="001751B9" w:rsidP="001751B9">
      <w:pPr>
        <w:pStyle w:val="EndNoteBibliography"/>
        <w:spacing w:after="0"/>
        <w:ind w:left="720" w:hanging="720"/>
      </w:pPr>
      <w:r w:rsidRPr="001751B9">
        <w:t>Kimmerer, W., T. R. Ignoffo, B. Bemowski, J. Modéran, A. Holmes, and B. Bergamaschi. 2018a. Zooplankton Dynamics in the Cache Slough Complex of the Upper San Francisco Estuary. San Francisco Estuary and Watershed Science 16(3). 10.15447/sfews.2018v16iss3art4</w:t>
      </w:r>
    </w:p>
    <w:p w14:paraId="6CF3C16A" w14:textId="77777777" w:rsidR="001751B9" w:rsidRPr="001751B9" w:rsidRDefault="001751B9" w:rsidP="001751B9">
      <w:pPr>
        <w:pStyle w:val="EndNoteBibliography"/>
        <w:spacing w:after="0"/>
        <w:ind w:left="720" w:hanging="720"/>
      </w:pPr>
      <w:r w:rsidRPr="001751B9">
        <w:t xml:space="preserve">Kimmerer, W. J. 2002. Effects of freshwater flow on abundance of estuarine organisms: physical effects or trophic linkages? Marine Ecology Progress Series 243:39-55. </w:t>
      </w:r>
    </w:p>
    <w:p w14:paraId="3A714490" w14:textId="77777777" w:rsidR="001751B9" w:rsidRPr="001751B9" w:rsidRDefault="001751B9" w:rsidP="001751B9">
      <w:pPr>
        <w:pStyle w:val="EndNoteBibliography"/>
        <w:spacing w:after="0"/>
        <w:ind w:left="720" w:hanging="720"/>
      </w:pPr>
      <w:r w:rsidRPr="001751B9">
        <w:t xml:space="preserve">Kimmerer, W. J., J. R. Burau, and W. A. Bennett. 1998. Tidally oriented vertical migration and position maintenance of zooplankton in a temperate estuary. Limnology &amp; Oceanography 43(7):1697-1709. </w:t>
      </w:r>
    </w:p>
    <w:p w14:paraId="17E2EDB8" w14:textId="77777777" w:rsidR="001751B9" w:rsidRPr="001751B9" w:rsidRDefault="001751B9" w:rsidP="001751B9">
      <w:pPr>
        <w:pStyle w:val="EndNoteBibliography"/>
        <w:spacing w:after="0"/>
        <w:ind w:left="720" w:hanging="720"/>
      </w:pPr>
      <w:r w:rsidRPr="001751B9">
        <w:t xml:space="preserve">Kimmerer, W. J., T. R. Ignoffo, K. R. Kayfetz, and A. M. Slaughter. 2018b. Effects of freshwater flow and phytoplankton biomass on growth, reproduction, and spatial subsidies of the estuarine copepod </w:t>
      </w:r>
      <w:r w:rsidRPr="001751B9">
        <w:rPr>
          <w:i/>
        </w:rPr>
        <w:t>Pseudodiaptomus forbesi</w:t>
      </w:r>
      <w:r w:rsidRPr="001751B9">
        <w:t>. Hydrobiologia 807(1):113-130. 10.1007/s10750-017-3385-y</w:t>
      </w:r>
    </w:p>
    <w:p w14:paraId="12A2232D" w14:textId="690292E8" w:rsidR="001751B9" w:rsidRPr="001751B9" w:rsidRDefault="001751B9" w:rsidP="001751B9">
      <w:pPr>
        <w:pStyle w:val="EndNoteBibliography"/>
        <w:spacing w:after="0"/>
        <w:ind w:left="720" w:hanging="720"/>
      </w:pPr>
      <w:r w:rsidRPr="001751B9">
        <w:lastRenderedPageBreak/>
        <w:t xml:space="preserve">Kimmerer, W. J., and L. Lougee. 2015. Bivalve grazing causes substantial mortality to an estuarine copepod population. Journal of Experimental Marine Biology and Ecology 473:53-63. </w:t>
      </w:r>
      <w:hyperlink r:id="rId169" w:history="1">
        <w:r w:rsidRPr="001751B9">
          <w:rPr>
            <w:rStyle w:val="Hyperlink"/>
          </w:rPr>
          <w:t>http://dx.doi.org/10.1016/j.jembe.2015.08.005</w:t>
        </w:r>
      </w:hyperlink>
    </w:p>
    <w:p w14:paraId="61BA0B64" w14:textId="77777777" w:rsidR="001751B9" w:rsidRPr="001751B9" w:rsidRDefault="001751B9" w:rsidP="001751B9">
      <w:pPr>
        <w:pStyle w:val="EndNoteBibliography"/>
        <w:spacing w:after="0"/>
        <w:ind w:left="720" w:hanging="720"/>
      </w:pPr>
      <w:r w:rsidRPr="001751B9">
        <w:t xml:space="preserve">Kimmerer, W. J., and J. K. Thompson. 2014. Phytoplankton growth balanced by clam and zooplankton grazing and net transport into the low-salinity zone of the San Francisco Estuary. Estuaries and Coasts:1-17. </w:t>
      </w:r>
    </w:p>
    <w:p w14:paraId="55F216D0" w14:textId="77777777" w:rsidR="001751B9" w:rsidRPr="001751B9" w:rsidRDefault="001751B9" w:rsidP="001751B9">
      <w:pPr>
        <w:pStyle w:val="EndNoteBibliography"/>
        <w:spacing w:after="0"/>
        <w:ind w:left="720" w:hanging="720"/>
      </w:pPr>
      <w:r w:rsidRPr="001751B9">
        <w:t xml:space="preserve">Lehman, P., S. Teh, G. Boyer, M. Nobriga, E. Bass, and C. Hogle. 2010. Initial impacts of </w:t>
      </w:r>
      <w:r w:rsidRPr="001751B9">
        <w:rPr>
          <w:i/>
        </w:rPr>
        <w:t>Microcystis aeruginosa</w:t>
      </w:r>
      <w:r w:rsidRPr="001751B9">
        <w:t xml:space="preserve"> blooms on the aquatic food web in the San Francisco Estuary. Hydrobiologia 637(1):229-248. </w:t>
      </w:r>
    </w:p>
    <w:p w14:paraId="67DA7B90" w14:textId="77777777" w:rsidR="001751B9" w:rsidRPr="001751B9" w:rsidRDefault="001751B9" w:rsidP="001751B9">
      <w:pPr>
        <w:pStyle w:val="EndNoteBibliography"/>
        <w:spacing w:after="0"/>
        <w:ind w:left="720" w:hanging="720"/>
      </w:pPr>
      <w:r w:rsidRPr="001751B9">
        <w:t xml:space="preserve">Lehman, P. W. 2000. Phytoplankton biomass, cell diameter, and species composition in the low salinity zone of northern San Francisco Bay Estuary. Estuaries 23(2):216-230. </w:t>
      </w:r>
    </w:p>
    <w:p w14:paraId="0BB96D84" w14:textId="77777777" w:rsidR="001751B9" w:rsidRPr="001751B9" w:rsidRDefault="001751B9" w:rsidP="001751B9">
      <w:pPr>
        <w:pStyle w:val="EndNoteBibliography"/>
        <w:spacing w:after="0"/>
        <w:ind w:left="720" w:hanging="720"/>
      </w:pPr>
      <w:r w:rsidRPr="001751B9">
        <w:t>Lehman, P. W., S. Mayr, L. Liu, and A. Tang. 2015. Tidal day organic and inorganic material flux of ponds in the Liberty Island freshwater tidal wetland. Springer Plus 4:273. DOI 10.1186/s40064-015-1068-6</w:t>
      </w:r>
    </w:p>
    <w:p w14:paraId="3797367A" w14:textId="77777777" w:rsidR="001751B9" w:rsidRPr="001751B9" w:rsidRDefault="001751B9" w:rsidP="001751B9">
      <w:pPr>
        <w:pStyle w:val="EndNoteBibliography"/>
        <w:spacing w:after="0"/>
        <w:ind w:left="720" w:hanging="720"/>
      </w:pPr>
      <w:r w:rsidRPr="001751B9">
        <w:t>Lucas, L. V., and J. K. Thompson. 2012. Changing restoration rules: Exotic bivalves interact with residence time and depth to control phytoplankton productivity. Ecosphere 3(12):art117. 10.1890/es12-00251.1</w:t>
      </w:r>
    </w:p>
    <w:p w14:paraId="58E8E9FE" w14:textId="77777777" w:rsidR="001751B9" w:rsidRPr="001751B9" w:rsidRDefault="001751B9" w:rsidP="001751B9">
      <w:pPr>
        <w:pStyle w:val="EndNoteBibliography"/>
        <w:spacing w:after="0"/>
        <w:ind w:left="720" w:hanging="720"/>
      </w:pPr>
      <w:r w:rsidRPr="001751B9">
        <w:t xml:space="preserve">Maier, G. O., and C. A. Simenstad. 2009. The role of marsh-derived macrodetritus to the food webs of juvenile Chinook salmon in a large altered estuary. Estuaries and Coasts 32(5):984-998. </w:t>
      </w:r>
    </w:p>
    <w:p w14:paraId="3A22A65B" w14:textId="303637BB" w:rsidR="001751B9" w:rsidRPr="001751B9" w:rsidRDefault="001751B9" w:rsidP="001751B9">
      <w:pPr>
        <w:pStyle w:val="EndNoteBibliography"/>
        <w:spacing w:after="0"/>
        <w:ind w:left="720" w:hanging="720"/>
      </w:pPr>
      <w:r w:rsidRPr="001751B9">
        <w:t xml:space="preserve">Marineau, E. D., M. J. Perryman, S. Lawler, R. Hartman, and P. D. Pratt. 2019. Management of invasive Water Hyacinth as Both a Nuisance Weed and Invertebrate Habitat. San Francisco Estuary and Watershed Science 17(2):1-19. </w:t>
      </w:r>
      <w:hyperlink r:id="rId170" w:history="1">
        <w:r w:rsidRPr="001751B9">
          <w:rPr>
            <w:rStyle w:val="Hyperlink"/>
          </w:rPr>
          <w:t>https://doi.org/10.15447/sfews.2019v17iss5</w:t>
        </w:r>
      </w:hyperlink>
    </w:p>
    <w:p w14:paraId="10EE6973" w14:textId="77777777" w:rsidR="001751B9" w:rsidRPr="001751B9" w:rsidRDefault="001751B9" w:rsidP="001751B9">
      <w:pPr>
        <w:pStyle w:val="EndNoteBibliography"/>
        <w:spacing w:after="0"/>
        <w:ind w:left="720" w:hanging="720"/>
      </w:pPr>
      <w:r w:rsidRPr="001751B9">
        <w:t xml:space="preserve">McLain, J., and G. Castillo. 2009. Nearshore areas used by fry Chinook Salmon, </w:t>
      </w:r>
      <w:r w:rsidRPr="001751B9">
        <w:rPr>
          <w:i/>
        </w:rPr>
        <w:t>Oncorhynchus tshawytscha</w:t>
      </w:r>
      <w:r w:rsidRPr="001751B9">
        <w:t xml:space="preserve">, in the northwestern Sacramento–San Joaquin Delta, California. San Francisco Estuary and Watershed Science 7(2). </w:t>
      </w:r>
    </w:p>
    <w:p w14:paraId="532913CA" w14:textId="77777777" w:rsidR="001751B9" w:rsidRPr="001751B9" w:rsidRDefault="001751B9" w:rsidP="001751B9">
      <w:pPr>
        <w:pStyle w:val="EndNoteBibliography"/>
        <w:spacing w:after="0"/>
        <w:ind w:left="720" w:hanging="720"/>
      </w:pPr>
      <w:r w:rsidRPr="001751B9">
        <w:t>Michel, C. J., A. J. Ammann, S. T. Lindley, P. T. Sandstrom, E. D. Chapman, M. J. Thomas, G. P. Singer, A. P. Klimley, and R. B. MacFarlane. 2015. Chinook salmon outmigration survival in wet and dry years in California’s Sacramento River. Canadian Journal of Fisheries and Aquatic Sciences 72(11):1749-1759. 10.1139/cjfas-2014-0528</w:t>
      </w:r>
    </w:p>
    <w:p w14:paraId="6C7BCDF3" w14:textId="77777777" w:rsidR="001751B9" w:rsidRPr="001751B9" w:rsidRDefault="001751B9" w:rsidP="001751B9">
      <w:pPr>
        <w:pStyle w:val="EndNoteBibliography"/>
        <w:spacing w:after="0"/>
        <w:ind w:left="720" w:hanging="720"/>
      </w:pPr>
      <w:r w:rsidRPr="001751B9">
        <w:t xml:space="preserve">Moyle, P. B., A. D. Manfree, and P. L. Fiedler. 2013. The Future of Suisun Marsh as Mitigation Habitat. San Francisco Estuary and Watershed Science 11(3). </w:t>
      </w:r>
    </w:p>
    <w:p w14:paraId="589AF496" w14:textId="77777777" w:rsidR="001751B9" w:rsidRPr="001751B9" w:rsidRDefault="001751B9" w:rsidP="001751B9">
      <w:pPr>
        <w:pStyle w:val="EndNoteBibliography"/>
        <w:spacing w:after="0"/>
        <w:ind w:left="720" w:hanging="720"/>
      </w:pPr>
      <w:r w:rsidRPr="001751B9">
        <w:t>Moyle, P. B., A. D. Manfree, and P. L. Fiedler. 2014. Suisun Marsh: Ecological History and Possible Futures. Univ of California Press, Berkeley, CA.</w:t>
      </w:r>
    </w:p>
    <w:p w14:paraId="0EAB5571" w14:textId="77777777" w:rsidR="001751B9" w:rsidRPr="001751B9" w:rsidRDefault="001751B9" w:rsidP="001751B9">
      <w:pPr>
        <w:pStyle w:val="EndNoteBibliography"/>
        <w:spacing w:after="0"/>
        <w:ind w:left="720" w:hanging="720"/>
      </w:pPr>
      <w:r w:rsidRPr="001751B9">
        <w:t>Muller-Solger, A. B., A. D. Jassby, and D. C. Muller-Navarra. 2002. Nutritional quality of food resources for zooplankton (</w:t>
      </w:r>
      <w:r w:rsidRPr="001751B9">
        <w:rPr>
          <w:i/>
        </w:rPr>
        <w:t>Daphnia</w:t>
      </w:r>
      <w:r w:rsidRPr="001751B9">
        <w:t xml:space="preserve">) in a tidal freshwater system (Sacramento-San Joaquin River Delta). Limnology and Oceanography 47(5):1468-1476. </w:t>
      </w:r>
    </w:p>
    <w:p w14:paraId="0FF00942" w14:textId="77777777" w:rsidR="001751B9" w:rsidRPr="001751B9" w:rsidRDefault="001751B9" w:rsidP="001751B9">
      <w:pPr>
        <w:pStyle w:val="EndNoteBibliography"/>
        <w:spacing w:after="0"/>
        <w:ind w:left="720" w:hanging="720"/>
      </w:pPr>
      <w:r w:rsidRPr="001751B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401FB1E" w14:textId="77777777" w:rsidR="001751B9" w:rsidRPr="001751B9" w:rsidRDefault="001751B9" w:rsidP="001751B9">
      <w:pPr>
        <w:pStyle w:val="EndNoteBibliography"/>
        <w:spacing w:after="0"/>
        <w:ind w:left="720" w:hanging="720"/>
      </w:pPr>
      <w:r w:rsidRPr="001751B9">
        <w:t xml:space="preserve">Oksanen, J., F. G. Blanchet, R. Kindt, P. Legendre, P. R. Minchin, R. B. O'Hara, G. L. Simpson, and P. Solymos. 2016. Community Ecology Package "vegan". Comprehensive R Archive Network (CRAN). </w:t>
      </w:r>
    </w:p>
    <w:p w14:paraId="7FCB8439" w14:textId="77777777" w:rsidR="001751B9" w:rsidRPr="001751B9" w:rsidRDefault="001751B9" w:rsidP="001751B9">
      <w:pPr>
        <w:pStyle w:val="EndNoteBibliography"/>
        <w:spacing w:after="0"/>
        <w:ind w:left="720" w:hanging="720"/>
      </w:pPr>
      <w:r w:rsidRPr="001751B9">
        <w:t xml:space="preserve">Orsi, J. J. 1995. Food habits of several abundant zooplankton species in the Sacramento-San Joaquin estuary. Interagency Ecological Program for the Sacramento-San Joaquin Estuary (IEP), Stockton, CA. </w:t>
      </w:r>
    </w:p>
    <w:p w14:paraId="1DCC5ED8" w14:textId="77777777" w:rsidR="001751B9" w:rsidRPr="001751B9" w:rsidRDefault="001751B9" w:rsidP="001751B9">
      <w:pPr>
        <w:pStyle w:val="EndNoteBibliography"/>
        <w:spacing w:after="0"/>
        <w:ind w:left="720" w:hanging="720"/>
      </w:pPr>
      <w:r w:rsidRPr="001751B9">
        <w:t>Paerl, H. W., and T. G. Otten. 2013. Harmful Cyanobacterial Blooms: Causes, Consequences, and Controls. Microbial ecology 65(4):995-1010. 10.1007/s00248-012-0159-y</w:t>
      </w:r>
    </w:p>
    <w:p w14:paraId="074177A4" w14:textId="77777777" w:rsidR="001751B9" w:rsidRPr="001751B9" w:rsidRDefault="001751B9" w:rsidP="001751B9">
      <w:pPr>
        <w:pStyle w:val="EndNoteBibliography"/>
        <w:spacing w:after="0"/>
        <w:ind w:left="720" w:hanging="720"/>
      </w:pPr>
      <w:r w:rsidRPr="001751B9">
        <w:lastRenderedPageBreak/>
        <w:t xml:space="preserve">Potapova, M., and P. B. Hamilton. 2007. Morphological and ecological variation within the Achnanthidium minutissimum (Bacillariophyceae) species complex 1. Journal of phycology 43(3):561-575. </w:t>
      </w:r>
    </w:p>
    <w:p w14:paraId="3BD1BDA4" w14:textId="77777777" w:rsidR="001751B9" w:rsidRPr="001751B9" w:rsidRDefault="001751B9" w:rsidP="001751B9">
      <w:pPr>
        <w:pStyle w:val="EndNoteBibliography"/>
        <w:spacing w:after="0"/>
        <w:ind w:left="720" w:hanging="720"/>
      </w:pPr>
      <w:r w:rsidRPr="001751B9">
        <w:t xml:space="preserve">Schroeter, R. E., T. A. O'Rear, M. J. Young, and P. B. Moyle. 2015. The aquatic trophic ecology of Suisun Marsh, San Francisco Estuary, California, during autumn in a wet year. San Francisco Estuary and Watershed Science 13(3). </w:t>
      </w:r>
    </w:p>
    <w:p w14:paraId="58258389" w14:textId="77777777" w:rsidR="001751B9" w:rsidRPr="001751B9" w:rsidRDefault="001751B9" w:rsidP="001751B9">
      <w:pPr>
        <w:pStyle w:val="EndNoteBibliography"/>
        <w:spacing w:after="0"/>
        <w:ind w:left="720" w:hanging="720"/>
      </w:pPr>
      <w:r w:rsidRPr="001751B9">
        <w:t>Sherman, S., R. Hartman, and D. Contreras, editors. 2017. Effects of Tidal Wetland Restoration on Fish: A Suite of Conceptual Models. Department of Water Resources, Sacramento, CA.</w:t>
      </w:r>
    </w:p>
    <w:p w14:paraId="5C9F9094" w14:textId="77777777" w:rsidR="001751B9" w:rsidRPr="001751B9" w:rsidRDefault="001751B9" w:rsidP="001751B9">
      <w:pPr>
        <w:pStyle w:val="EndNoteBibliography"/>
        <w:spacing w:after="0"/>
        <w:ind w:left="720" w:hanging="720"/>
      </w:pPr>
      <w:r w:rsidRPr="001751B9">
        <w:t>Shreffler, D. K., C. A. Simenstad, and R. M. Thom. 1992. Foraging by juvenile salmon in a restored estuarine wetland. Estuaries 15(2):204. 10.2307/1352693</w:t>
      </w:r>
    </w:p>
    <w:p w14:paraId="20D7E1B4" w14:textId="27FCA9A2" w:rsidR="001751B9" w:rsidRPr="001751B9" w:rsidRDefault="001751B9" w:rsidP="001751B9">
      <w:pPr>
        <w:pStyle w:val="EndNoteBibliography"/>
        <w:spacing w:after="0"/>
        <w:ind w:left="720" w:hanging="720"/>
      </w:pPr>
      <w:r w:rsidRPr="001751B9">
        <w:t xml:space="preserve">Simenstad, C. A., and J. R. Cordell. 2000. Ecological assessment criteria for restoring anadromous salmonid habitat in Pacific Northwest estuaries. Ecological Engineering 15(3–4):283-302. </w:t>
      </w:r>
      <w:hyperlink r:id="rId171" w:history="1">
        <w:r w:rsidRPr="001751B9">
          <w:rPr>
            <w:rStyle w:val="Hyperlink"/>
          </w:rPr>
          <w:t>http://dx.doi.org/10.1016/S0925-8574(00)00082-3</w:t>
        </w:r>
      </w:hyperlink>
    </w:p>
    <w:p w14:paraId="1685B634" w14:textId="77777777" w:rsidR="001751B9" w:rsidRPr="001751B9" w:rsidRDefault="001751B9" w:rsidP="001751B9">
      <w:pPr>
        <w:pStyle w:val="EndNoteBibliography"/>
        <w:spacing w:after="0"/>
        <w:ind w:left="720" w:hanging="720"/>
      </w:pPr>
      <w:r w:rsidRPr="001751B9">
        <w:t xml:space="preserve">Slater, S. B., and R. D. Baxter. 2014. Diet, prey selection and body condition of age-0 Delta Smelt, </w:t>
      </w:r>
      <w:r w:rsidRPr="001751B9">
        <w:rPr>
          <w:i/>
        </w:rPr>
        <w:t>Hypomesus transpacificus</w:t>
      </w:r>
      <w:r w:rsidRPr="001751B9">
        <w:t xml:space="preserve">, in the upper San Francisco Estuary. San Francisco Estuary and Watershed Science 14(4). </w:t>
      </w:r>
    </w:p>
    <w:p w14:paraId="5A1D87B9" w14:textId="77777777" w:rsidR="001751B9" w:rsidRPr="001751B9" w:rsidRDefault="001751B9" w:rsidP="001751B9">
      <w:pPr>
        <w:pStyle w:val="EndNoteBibliography"/>
        <w:spacing w:after="0"/>
        <w:ind w:left="720" w:hanging="720"/>
      </w:pPr>
      <w:r w:rsidRPr="001751B9">
        <w:t xml:space="preserve">Sobczak, W. V., J. E. Cloern, A. D. Jassby, B. E. Cole, T. S. Schraga, and A. Arnsberg. 2005. Detritus fuels ecosystem metabolism but not metazoan food webs in San Francisco Estuary's freshwater Delta. Estuaries 28(1):122-135. </w:t>
      </w:r>
    </w:p>
    <w:p w14:paraId="39F91668" w14:textId="77777777" w:rsidR="001751B9" w:rsidRPr="001751B9" w:rsidRDefault="001751B9" w:rsidP="001751B9">
      <w:pPr>
        <w:pStyle w:val="EndNoteBibliography"/>
        <w:spacing w:after="0"/>
        <w:ind w:left="720" w:hanging="720"/>
      </w:pPr>
      <w:r w:rsidRPr="001751B9">
        <w:t xml:space="preserve">Sobczak, W. V., J. E. Cloern, A. D. Jassby, and A. B. Muller-Solger. 2002. Bioavailability of organic matter in a highly disturbed estuary: The role of detrital and algal resources. Proceedings of the National Academy of Sciences 99(12):8101-8105. </w:t>
      </w:r>
    </w:p>
    <w:p w14:paraId="7EF7531F" w14:textId="77777777" w:rsidR="001751B9" w:rsidRPr="001751B9" w:rsidRDefault="001751B9" w:rsidP="001751B9">
      <w:pPr>
        <w:pStyle w:val="EndNoteBibliography"/>
        <w:spacing w:after="0"/>
        <w:ind w:left="720" w:hanging="720"/>
      </w:pPr>
      <w:r w:rsidRPr="001751B9">
        <w:t xml:space="preserve">Sommer, T., and F. Mejia. 2013. A place to call home: a synthesis of Delta Smelt habitat in the upper San Francisco Estuary. San Francisco Estuary and Watershed Science 11(2):25 pages. </w:t>
      </w:r>
    </w:p>
    <w:p w14:paraId="46120B6A" w14:textId="77777777" w:rsidR="001751B9" w:rsidRPr="001751B9" w:rsidRDefault="001751B9" w:rsidP="001751B9">
      <w:pPr>
        <w:pStyle w:val="EndNoteBibliography"/>
        <w:spacing w:after="0"/>
        <w:ind w:left="720" w:hanging="720"/>
      </w:pPr>
      <w:r w:rsidRPr="001751B9">
        <w:t xml:space="preserve">Sommer, T., K. Reece, F. Mejia, and M. Nobriga. 2009. Delta smelt life-history contingents: a possible upstream rearing strategy. IEP Newsletter 22(1):11-13. </w:t>
      </w:r>
    </w:p>
    <w:p w14:paraId="068F5054" w14:textId="77777777" w:rsidR="001751B9" w:rsidRPr="001751B9" w:rsidRDefault="001751B9" w:rsidP="001751B9">
      <w:pPr>
        <w:pStyle w:val="EndNoteBibliography"/>
        <w:spacing w:after="0"/>
        <w:ind w:left="720" w:hanging="720"/>
      </w:pPr>
      <w:r w:rsidRPr="001751B9">
        <w:t xml:space="preserve">Sommer, T. R., W. C. Harrell, A. M. Solger, B. Tom, and W. Kimmerer. 2004. Effects of flow variation on channel and floodplain biota and habitats of the Sacramento River, California, USA. Aquatic Conservation 14(3):247-261. </w:t>
      </w:r>
    </w:p>
    <w:p w14:paraId="46F7FA25" w14:textId="77777777" w:rsidR="001751B9" w:rsidRPr="001751B9" w:rsidRDefault="001751B9" w:rsidP="001751B9">
      <w:pPr>
        <w:pStyle w:val="EndNoteBibliography"/>
        <w:spacing w:after="0"/>
        <w:ind w:left="720" w:hanging="720"/>
      </w:pPr>
      <w:r w:rsidRPr="001751B9">
        <w:t xml:space="preserve">Sommer, T. R., M. L. Nobriga, W. C. Harrell, W. Batham, and W. J. Kimmerer. 2001. Floodplain rearing of juvenile chinook salmon: Evidence of enhanced growth and survival. Canadian Journal of Fisheries and Aquatic Sciences 58(2):325-333. </w:t>
      </w:r>
    </w:p>
    <w:p w14:paraId="0096197A" w14:textId="77777777" w:rsidR="001751B9" w:rsidRPr="001751B9" w:rsidRDefault="001751B9" w:rsidP="001751B9">
      <w:pPr>
        <w:pStyle w:val="EndNoteBibliography"/>
        <w:spacing w:after="0"/>
        <w:ind w:left="720" w:hanging="720"/>
      </w:pPr>
      <w:r w:rsidRPr="001751B9">
        <w:t>Strong, S. E. 2015. Dissolved inorganic nitrogen and chlorophyll-a at a restored site in Suisun Marsh. San Francisco State University.</w:t>
      </w:r>
    </w:p>
    <w:p w14:paraId="49E26CBE" w14:textId="77777777" w:rsidR="001751B9" w:rsidRPr="001751B9" w:rsidRDefault="001751B9" w:rsidP="001751B9">
      <w:pPr>
        <w:pStyle w:val="EndNoteBibliography"/>
        <w:spacing w:after="0"/>
        <w:ind w:left="720" w:hanging="720"/>
      </w:pPr>
      <w:r w:rsidRPr="001751B9">
        <w:t>Thompson, B., J. A. Ranasinghe, S. Lowe, A. Melwani, and S. B. Weisberg. 2013. Benthic macrofaunal assemblages of the San Francisco Estuary and Delta, USA. Environmental Monitoring and Assessment 185(3):2281-2295. 10.1007/s10661-012-2708-8</w:t>
      </w:r>
    </w:p>
    <w:p w14:paraId="32E38FED" w14:textId="77777777" w:rsidR="001751B9" w:rsidRPr="001751B9" w:rsidRDefault="001751B9" w:rsidP="001751B9">
      <w:pPr>
        <w:pStyle w:val="EndNoteBibliography"/>
        <w:spacing w:after="0"/>
        <w:ind w:left="720" w:hanging="720"/>
      </w:pPr>
      <w:r w:rsidRPr="001751B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398394ED" w14:textId="77777777" w:rsidR="001751B9" w:rsidRPr="001751B9" w:rsidRDefault="001751B9" w:rsidP="001751B9">
      <w:pPr>
        <w:pStyle w:val="EndNoteBibliography"/>
        <w:spacing w:after="0"/>
        <w:ind w:left="720" w:hanging="720"/>
      </w:pPr>
      <w:r w:rsidRPr="001751B9">
        <w:t xml:space="preserve">Turner, A. M., and J. C. Trexler. 1997. Sampling aquatic invertebrates from marshes: evaluating the options. Journal of the North American Benthological Society 16(3):694-709. </w:t>
      </w:r>
    </w:p>
    <w:p w14:paraId="5C9AF74D" w14:textId="77777777" w:rsidR="001751B9" w:rsidRPr="001751B9" w:rsidRDefault="001751B9" w:rsidP="001751B9">
      <w:pPr>
        <w:pStyle w:val="EndNoteBibliography"/>
        <w:spacing w:after="0"/>
        <w:ind w:left="720" w:hanging="720"/>
      </w:pPr>
      <w:r w:rsidRPr="001751B9">
        <w:t>Utermöhl, H. 1958. Methods of collecting plankton for various purposes are discussed. SIL Communications, 1953-1996 9(1):1-38. 10.1080/05384680.1958.11904091</w:t>
      </w:r>
    </w:p>
    <w:p w14:paraId="7D7B0CC9" w14:textId="77777777" w:rsidR="001751B9" w:rsidRPr="001751B9" w:rsidRDefault="001751B9" w:rsidP="001751B9">
      <w:pPr>
        <w:pStyle w:val="EndNoteBibliography"/>
        <w:spacing w:after="0"/>
        <w:ind w:left="720" w:hanging="720"/>
      </w:pPr>
      <w:r w:rsidRPr="001751B9">
        <w:t xml:space="preserve">Wells, E. 2015. IEP Environmental Monitoring Program Benthos Metadata. C. D. o. W. Resources, editor. Division of Environmental Services, Bay-Delta Monitoring and Analysis Section, West Sacramento, CA. </w:t>
      </w:r>
    </w:p>
    <w:p w14:paraId="42C914AD" w14:textId="28390B62" w:rsidR="001751B9" w:rsidRPr="001751B9" w:rsidRDefault="001751B9" w:rsidP="001751B9">
      <w:pPr>
        <w:pStyle w:val="EndNoteBibliography"/>
        <w:spacing w:after="0"/>
        <w:ind w:left="720" w:hanging="720"/>
      </w:pPr>
      <w:r w:rsidRPr="001751B9">
        <w:lastRenderedPageBreak/>
        <w:t xml:space="preserve">Whitley, S. N., and S. M. Bollens. 2014. Fish assemblages across a vegetation gradient in a restoring tidal freshwater wetland: diets and potential for resource competition. Environmental Biology of Fishes 97(6):659-674. </w:t>
      </w:r>
      <w:hyperlink r:id="rId172" w:history="1">
        <w:r w:rsidRPr="001751B9">
          <w:rPr>
            <w:rStyle w:val="Hyperlink"/>
          </w:rPr>
          <w:t>http://dx.doi.org/10.1007/s10641-013-0168-9</w:t>
        </w:r>
      </w:hyperlink>
    </w:p>
    <w:p w14:paraId="2FF04409" w14:textId="77777777" w:rsidR="001751B9" w:rsidRPr="001751B9" w:rsidRDefault="001751B9" w:rsidP="001751B9">
      <w:pPr>
        <w:pStyle w:val="EndNoteBibliography"/>
        <w:spacing w:after="0"/>
        <w:ind w:left="720" w:hanging="720"/>
      </w:pPr>
      <w:r w:rsidRPr="001751B9">
        <w:t xml:space="preserve">Williams, J. G. 2012. Juvenile Chinook Salmon (Oncorhynchus tshawytscha) in and Around the San Francisco Estuary. San Francisco Estuary and Watershed Science 10(3). </w:t>
      </w:r>
    </w:p>
    <w:p w14:paraId="0DD2D7BD" w14:textId="77777777" w:rsidR="001751B9" w:rsidRPr="001751B9" w:rsidRDefault="001751B9" w:rsidP="001751B9">
      <w:pPr>
        <w:pStyle w:val="EndNoteBibliography"/>
        <w:spacing w:after="0"/>
        <w:ind w:left="720" w:hanging="720"/>
      </w:pPr>
      <w:r w:rsidRPr="001751B9">
        <w:t xml:space="preserve">Winder, M., and A. D. Jassby. 2011. Shifts in zooplankton community structure: implications for food web processes in the upper San Francisco Estuary. Estuaries and Coasts 34(4):675-690. </w:t>
      </w:r>
    </w:p>
    <w:p w14:paraId="7D8A5D38" w14:textId="77777777" w:rsidR="001751B9" w:rsidRPr="001751B9" w:rsidRDefault="001751B9" w:rsidP="001751B9">
      <w:pPr>
        <w:pStyle w:val="EndNoteBibliography"/>
        <w:spacing w:after="0"/>
        <w:ind w:left="720" w:hanging="720"/>
      </w:pPr>
      <w:r w:rsidRPr="001751B9">
        <w:t xml:space="preserve">Wong, A. 2012. Bryte Chemical Laboratory Quality Assurance Manual. C. D. o. W. Resources, editor. State of California, The Resources Agency, West Sacramento, CA. </w:t>
      </w:r>
    </w:p>
    <w:p w14:paraId="5B11E428" w14:textId="77777777" w:rsidR="001751B9" w:rsidRPr="001751B9" w:rsidRDefault="001751B9" w:rsidP="001751B9">
      <w:pPr>
        <w:pStyle w:val="EndNoteBibliography"/>
        <w:spacing w:after="0"/>
        <w:ind w:left="720" w:hanging="720"/>
      </w:pPr>
      <w:r w:rsidRPr="001751B9">
        <w:t xml:space="preserve">Yoshiyama, R. M., F. W. Fisher, and P. B. Moyle. 1998. Historical abundance and decline of Chinook salmon in the Central Valley region of California. North American Journal of Fisheries Management 18(3):487-521. </w:t>
      </w:r>
    </w:p>
    <w:p w14:paraId="35623BF1" w14:textId="77777777" w:rsidR="001751B9" w:rsidRPr="001751B9" w:rsidRDefault="001751B9" w:rsidP="001751B9">
      <w:pPr>
        <w:pStyle w:val="EndNoteBibliography"/>
        <w:ind w:left="720" w:hanging="720"/>
      </w:pPr>
      <w:r w:rsidRPr="001751B9">
        <w:t xml:space="preserve">Young, M. J., J. L. Conrad, A. J. Bibian, and A. Sih. 2018. The Effect of Submersed Aquatic Vegetation on Invertebrates Important in Diets of Juvenile Largemouth Bass, </w:t>
      </w:r>
      <w:r w:rsidRPr="001751B9">
        <w:rPr>
          <w:i/>
        </w:rPr>
        <w:t>Micropterus salmoides</w:t>
      </w:r>
      <w:r w:rsidRPr="001751B9">
        <w:t xml:space="preserve">. San Francisco Estuary and Watershed Science 16(2). </w:t>
      </w:r>
    </w:p>
    <w:p w14:paraId="2E3C346B" w14:textId="11B3AF8C" w:rsidR="00C0435E" w:rsidRDefault="00C0435E" w:rsidP="00C0435E">
      <w:r>
        <w:fldChar w:fldCharType="end"/>
      </w:r>
    </w:p>
    <w:p w14:paraId="4A2CB6B5" w14:textId="2CD233A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3E7640" w:rsidRDefault="003E7640">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3E7640" w:rsidRDefault="003E7640">
      <w:pPr>
        <w:pStyle w:val="CommentText"/>
      </w:pPr>
      <w:r>
        <w:rPr>
          <w:rStyle w:val="CommentReference"/>
        </w:rPr>
        <w:annotationRef/>
      </w:r>
      <w:r>
        <w:t>cite workplan</w:t>
      </w:r>
    </w:p>
  </w:comment>
  <w:comment w:id="67" w:author="Ellis, Daniel@Wildlife" w:date="2019-07-03T09:35:00Z" w:initials="ED">
    <w:p w14:paraId="7D83BC61" w14:textId="377EE13C" w:rsidR="003E7640" w:rsidRDefault="003E7640">
      <w:pPr>
        <w:pStyle w:val="CommentText"/>
      </w:pPr>
      <w:r>
        <w:rPr>
          <w:rStyle w:val="CommentReference"/>
        </w:rPr>
        <w:annotationRef/>
      </w:r>
      <w:r>
        <w:t>I found myself saying the same things as you did for zooplankton, I think we should clump the “what we did” part but keep the intros separate</w:t>
      </w:r>
    </w:p>
  </w:comment>
  <w:comment w:id="69" w:author="Hartman, Rosemary@Wildlife [2]" w:date="2019-05-17T14:02:00Z" w:initials="HR">
    <w:p w14:paraId="1EFF8305" w14:textId="74330520" w:rsidR="003E7640" w:rsidRDefault="003E7640">
      <w:pPr>
        <w:pStyle w:val="CommentText"/>
      </w:pPr>
      <w:r>
        <w:rPr>
          <w:rStyle w:val="CommentReference"/>
        </w:rPr>
        <w:annotationRef/>
      </w:r>
      <w:r>
        <w:t>Stacy and I discussed leaving this out for now, writing it up when we have all the data</w:t>
      </w:r>
    </w:p>
  </w:comment>
  <w:comment w:id="73" w:author="Hartman, Rosemary@DWR" w:date="2019-07-02T10:01:00Z" w:initials="HR">
    <w:p w14:paraId="49366015" w14:textId="26C32B65" w:rsidR="003E7640" w:rsidRDefault="003E7640">
      <w:pPr>
        <w:pStyle w:val="CommentText"/>
      </w:pPr>
      <w:r>
        <w:rPr>
          <w:rStyle w:val="CommentReference"/>
        </w:rPr>
        <w:annotationRef/>
      </w:r>
      <w:r>
        <w:t>Describe fish surveys</w:t>
      </w:r>
    </w:p>
  </w:comment>
  <w:comment w:id="75" w:author="Ellis, Daniel@Wildlife" w:date="2019-07-03T09:59:00Z" w:initials="ED">
    <w:p w14:paraId="52A84788" w14:textId="4D962F68" w:rsidR="003E7640" w:rsidRDefault="003E7640">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76" w:author="Hartman, Rosemary@DWR" w:date="2019-07-02T10:01:00Z" w:initials="HR">
    <w:p w14:paraId="286494F0" w14:textId="34E959C2" w:rsidR="003E7640" w:rsidRDefault="003E7640">
      <w:pPr>
        <w:pStyle w:val="CommentText"/>
      </w:pPr>
      <w:r>
        <w:rPr>
          <w:rStyle w:val="CommentReference"/>
        </w:rPr>
        <w:annotationRef/>
      </w:r>
      <w:r>
        <w:t>Dave to fill in fish surveys</w:t>
      </w:r>
    </w:p>
  </w:comment>
  <w:comment w:id="80" w:author="Hartman, Rosemary@DWR" w:date="2019-07-02T09:34:00Z" w:initials="HR">
    <w:p w14:paraId="572A3D2C" w14:textId="2FB2C78C" w:rsidR="003E7640" w:rsidRDefault="003E7640">
      <w:pPr>
        <w:pStyle w:val="CommentText"/>
      </w:pPr>
      <w:r>
        <w:rPr>
          <w:rStyle w:val="CommentReference"/>
        </w:rPr>
        <w:annotationRef/>
      </w:r>
      <w:r>
        <w:t>Dan – please edit based on your analyses</w:t>
      </w:r>
    </w:p>
  </w:comment>
  <w:comment w:id="81" w:author="Ellis, Daniel@Wildlife" w:date="2019-07-03T10:37:00Z" w:initials="ED">
    <w:p w14:paraId="551E53D0" w14:textId="307FB405" w:rsidR="003E7640" w:rsidRDefault="003E7640">
      <w:pPr>
        <w:pStyle w:val="CommentText"/>
      </w:pPr>
      <w:r>
        <w:rPr>
          <w:rStyle w:val="CommentReference"/>
        </w:rPr>
        <w:annotationRef/>
      </w:r>
      <w:r>
        <w:t>Id think we are better off leaving this out of an annual report in favor of a report later on to synthesize results. Do you think that’ll be ok?</w:t>
      </w:r>
    </w:p>
  </w:comment>
  <w:comment w:id="85" w:author="Ellis, Daniel@Wildlife" w:date="2019-07-12T10:11:00Z" w:initials="ED">
    <w:p w14:paraId="06C2B0D7" w14:textId="77777777" w:rsidR="003E7640" w:rsidRDefault="003E7640" w:rsidP="0099061E">
      <w:pPr>
        <w:pStyle w:val="CommentText"/>
      </w:pPr>
      <w:r>
        <w:rPr>
          <w:rStyle w:val="CommentReference"/>
        </w:rPr>
        <w:annotationRef/>
      </w:r>
      <w:r>
        <w:t xml:space="preserve">This question really links the nutrient and phytoplankton datasets in a way that we did not thoroughly test. My first take from what we did see in phytoplankton makes me think my assessment is correct. But should we be attempting to flesh this out more fully?  I recall Rosie having made a set of plots with some red lines included as thresholds below which nutrients might be limited- I could re-do the plots with nutrient concentrations vs time to include those cited thresholds. That might be the easiest way to demonstrate whether we crossed thresholds without too much extra analyses. </w:t>
      </w:r>
    </w:p>
  </w:comment>
  <w:comment w:id="91" w:author="Ellis, Daniel@Wildlife" w:date="2019-06-11T13:41:00Z" w:initials="ED">
    <w:p w14:paraId="0D73A824" w14:textId="77777777" w:rsidR="003E7640" w:rsidRDefault="003E7640" w:rsidP="00397FC0">
      <w:pPr>
        <w:pStyle w:val="CommentText"/>
      </w:pPr>
      <w:r>
        <w:rPr>
          <w:rStyle w:val="CommentReference"/>
        </w:rPr>
        <w:annotationRef/>
      </w:r>
      <w:r>
        <w:t>import citations using endnote</w:t>
      </w:r>
    </w:p>
  </w:comment>
  <w:comment w:id="93" w:author="Ellis, Daniel@Wildlife" w:date="2019-06-11T13:43:00Z" w:initials="ED">
    <w:p w14:paraId="290633D0" w14:textId="77777777" w:rsidR="003E7640" w:rsidRDefault="003E7640" w:rsidP="00397FC0">
      <w:pPr>
        <w:pStyle w:val="CommentText"/>
      </w:pPr>
      <w:r>
        <w:rPr>
          <w:rStyle w:val="CommentReference"/>
        </w:rPr>
        <w:annotationRef/>
      </w:r>
      <w:r>
        <w:t>update</w:t>
      </w:r>
    </w:p>
  </w:comment>
  <w:comment w:id="107" w:author="Hartman, Rosemary@Wildlife" w:date="2019-01-29T07:01:00Z" w:initials="HR">
    <w:p w14:paraId="7CE71C1E" w14:textId="77CD3CF4" w:rsidR="003E7640" w:rsidRDefault="003E7640">
      <w:pPr>
        <w:pStyle w:val="CommentText"/>
      </w:pPr>
      <w:r>
        <w:rPr>
          <w:rStyle w:val="CommentReference"/>
        </w:rPr>
        <w:annotationRef/>
      </w:r>
      <w:r>
        <w:t>We should probably 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7D83BC61" w15:done="0"/>
  <w15:commentEx w15:paraId="1EFF8305" w15:done="0"/>
  <w15:commentEx w15:paraId="49366015" w15:done="0"/>
  <w15:commentEx w15:paraId="52A84788" w15:done="0"/>
  <w15:commentEx w15:paraId="286494F0" w15:done="0"/>
  <w15:commentEx w15:paraId="572A3D2C" w15:done="0"/>
  <w15:commentEx w15:paraId="551E53D0" w15:done="0"/>
  <w15:commentEx w15:paraId="06C2B0D7" w15:done="0"/>
  <w15:commentEx w15:paraId="0D73A824" w15:done="0"/>
  <w15:commentEx w15:paraId="290633D0"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7D83BC61" w16cid:durableId="20C6F550"/>
  <w16cid:commentId w16cid:paraId="1EFF8305" w16cid:durableId="20893D77"/>
  <w16cid:commentId w16cid:paraId="49366015" w16cid:durableId="20C5A9E2"/>
  <w16cid:commentId w16cid:paraId="52A84788" w16cid:durableId="20C6FB0C"/>
  <w16cid:commentId w16cid:paraId="286494F0" w16cid:durableId="20C5A9EF"/>
  <w16cid:commentId w16cid:paraId="572A3D2C" w16cid:durableId="20C5A3A9"/>
  <w16cid:commentId w16cid:paraId="551E53D0" w16cid:durableId="20C703D4"/>
  <w16cid:commentId w16cid:paraId="06C2B0D7" w16cid:durableId="20D2DB46"/>
  <w16cid:commentId w16cid:paraId="0D73A824" w16cid:durableId="20C6F13E"/>
  <w16cid:commentId w16cid:paraId="290633D0" w16cid:durableId="20C6F144"/>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4DF93" w14:textId="77777777" w:rsidR="006D18D2" w:rsidRDefault="006D18D2">
      <w:pPr>
        <w:spacing w:after="0" w:line="240" w:lineRule="auto"/>
      </w:pPr>
      <w:r>
        <w:separator/>
      </w:r>
    </w:p>
  </w:endnote>
  <w:endnote w:type="continuationSeparator" w:id="0">
    <w:p w14:paraId="5C39A77D" w14:textId="77777777" w:rsidR="006D18D2" w:rsidRDefault="006D18D2">
      <w:pPr>
        <w:spacing w:after="0" w:line="240" w:lineRule="auto"/>
      </w:pPr>
      <w:r>
        <w:continuationSeparator/>
      </w:r>
    </w:p>
  </w:endnote>
  <w:endnote w:type="continuationNotice" w:id="1">
    <w:p w14:paraId="3B19A7F2" w14:textId="77777777" w:rsidR="006D18D2" w:rsidRDefault="006D18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A9119" w14:textId="77777777" w:rsidR="003E7640" w:rsidRDefault="003E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3E7640" w:rsidRDefault="003E7640">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94713" w14:textId="77777777" w:rsidR="003E7640" w:rsidRDefault="003E76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34CF1B" w14:textId="77777777" w:rsidR="006D18D2" w:rsidRDefault="006D18D2">
      <w:pPr>
        <w:spacing w:after="0" w:line="240" w:lineRule="auto"/>
      </w:pPr>
      <w:r>
        <w:separator/>
      </w:r>
    </w:p>
  </w:footnote>
  <w:footnote w:type="continuationSeparator" w:id="0">
    <w:p w14:paraId="6CFA6E2B" w14:textId="77777777" w:rsidR="006D18D2" w:rsidRDefault="006D18D2">
      <w:pPr>
        <w:spacing w:after="0" w:line="240" w:lineRule="auto"/>
      </w:pPr>
      <w:r>
        <w:continuationSeparator/>
      </w:r>
    </w:p>
  </w:footnote>
  <w:footnote w:type="continuationNotice" w:id="1">
    <w:p w14:paraId="593AC270" w14:textId="77777777" w:rsidR="006D18D2" w:rsidRDefault="006D18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7AA03" w14:textId="77777777" w:rsidR="003E7640" w:rsidRDefault="003E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3E7640" w:rsidRDefault="003E7640">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B79C" w14:textId="77777777" w:rsidR="003E7640" w:rsidRDefault="003E76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0"/>
  </w:num>
  <w:num w:numId="13">
    <w:abstractNumId w:val="18"/>
  </w:num>
  <w:num w:numId="14">
    <w:abstractNumId w:val="2"/>
  </w:num>
  <w:num w:numId="15">
    <w:abstractNumId w:val="21"/>
  </w:num>
  <w:num w:numId="16">
    <w:abstractNumId w:val="6"/>
  </w:num>
  <w:num w:numId="17">
    <w:abstractNumId w:val="4"/>
  </w:num>
  <w:num w:numId="18">
    <w:abstractNumId w:val="19"/>
  </w:num>
  <w:num w:numId="19">
    <w:abstractNumId w:val="12"/>
  </w:num>
  <w:num w:numId="20">
    <w:abstractNumId w:val="7"/>
  </w:num>
  <w:num w:numId="21">
    <w:abstractNumId w:val="8"/>
  </w:num>
  <w:num w:numId="22">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Ellis, Daniel@Wildlife">
    <w15:presenceInfo w15:providerId="AD" w15:userId="S::Daniel.Ellis@Wildlife.ca.gov::b07a757f-c701-4074-966e-a7cb308cabba"/>
  </w15:person>
  <w15:person w15:author="Hartman, Rosemary@DWR">
    <w15:presenceInfo w15:providerId="AD" w15:userId="S-1-5-21-1801674531-1979792683-2146972089-852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311&lt;/item&gt;&lt;item&gt;312&lt;/item&gt;&lt;item&gt;539&lt;/item&gt;&lt;item&gt;591&lt;/item&gt;&lt;item&gt;726&lt;/item&gt;&lt;item&gt;954&lt;/item&gt;&lt;item&gt;958&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125&lt;/item&gt;&lt;item&gt;2144&lt;/item&gt;&lt;item&gt;2255&lt;/item&gt;&lt;item&gt;2276&lt;/item&gt;&lt;item&gt;2318&lt;/item&gt;&lt;item&gt;2346&lt;/item&gt;&lt;item&gt;2358&lt;/item&gt;&lt;item&gt;2374&lt;/item&gt;&lt;item&gt;2375&lt;/item&gt;&lt;item&gt;2425&lt;/item&gt;&lt;item&gt;2468&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345F"/>
    <w:rsid w:val="00003BD0"/>
    <w:rsid w:val="0000444B"/>
    <w:rsid w:val="00004BCF"/>
    <w:rsid w:val="00005B97"/>
    <w:rsid w:val="00015DEC"/>
    <w:rsid w:val="00016554"/>
    <w:rsid w:val="00026582"/>
    <w:rsid w:val="00026900"/>
    <w:rsid w:val="00033D08"/>
    <w:rsid w:val="0003440B"/>
    <w:rsid w:val="0003468F"/>
    <w:rsid w:val="000348A0"/>
    <w:rsid w:val="00035F20"/>
    <w:rsid w:val="00036197"/>
    <w:rsid w:val="00036FB2"/>
    <w:rsid w:val="000412DF"/>
    <w:rsid w:val="000430F8"/>
    <w:rsid w:val="00047A18"/>
    <w:rsid w:val="000513A6"/>
    <w:rsid w:val="00051A5E"/>
    <w:rsid w:val="000527ED"/>
    <w:rsid w:val="00054E44"/>
    <w:rsid w:val="00056F69"/>
    <w:rsid w:val="00061A8C"/>
    <w:rsid w:val="0006202E"/>
    <w:rsid w:val="0006310E"/>
    <w:rsid w:val="000660AD"/>
    <w:rsid w:val="00067FA7"/>
    <w:rsid w:val="00073C04"/>
    <w:rsid w:val="000841F2"/>
    <w:rsid w:val="0008458E"/>
    <w:rsid w:val="000942D3"/>
    <w:rsid w:val="00096F9D"/>
    <w:rsid w:val="000975B5"/>
    <w:rsid w:val="000B36FB"/>
    <w:rsid w:val="000C107C"/>
    <w:rsid w:val="000C2268"/>
    <w:rsid w:val="000C7824"/>
    <w:rsid w:val="000D4384"/>
    <w:rsid w:val="000D4856"/>
    <w:rsid w:val="000E485F"/>
    <w:rsid w:val="000E5379"/>
    <w:rsid w:val="000E59B2"/>
    <w:rsid w:val="000E5EBA"/>
    <w:rsid w:val="000E6EA9"/>
    <w:rsid w:val="000E7293"/>
    <w:rsid w:val="000F18C7"/>
    <w:rsid w:val="000F1ED8"/>
    <w:rsid w:val="000F3D71"/>
    <w:rsid w:val="00100AD3"/>
    <w:rsid w:val="00104106"/>
    <w:rsid w:val="00106179"/>
    <w:rsid w:val="00114A86"/>
    <w:rsid w:val="001164F9"/>
    <w:rsid w:val="00120B83"/>
    <w:rsid w:val="001236BC"/>
    <w:rsid w:val="00124E3B"/>
    <w:rsid w:val="00127F21"/>
    <w:rsid w:val="0013218D"/>
    <w:rsid w:val="00132847"/>
    <w:rsid w:val="00132D2D"/>
    <w:rsid w:val="0013436E"/>
    <w:rsid w:val="00141368"/>
    <w:rsid w:val="00142331"/>
    <w:rsid w:val="001430AF"/>
    <w:rsid w:val="0014369B"/>
    <w:rsid w:val="00146E36"/>
    <w:rsid w:val="00150919"/>
    <w:rsid w:val="001616E3"/>
    <w:rsid w:val="00162653"/>
    <w:rsid w:val="00167699"/>
    <w:rsid w:val="00170BE3"/>
    <w:rsid w:val="00170CCB"/>
    <w:rsid w:val="00172AA1"/>
    <w:rsid w:val="00172DD8"/>
    <w:rsid w:val="00172F2D"/>
    <w:rsid w:val="0017460B"/>
    <w:rsid w:val="001751B9"/>
    <w:rsid w:val="0017586D"/>
    <w:rsid w:val="0017738C"/>
    <w:rsid w:val="00184CEF"/>
    <w:rsid w:val="00186201"/>
    <w:rsid w:val="0018706D"/>
    <w:rsid w:val="001943C5"/>
    <w:rsid w:val="001960A1"/>
    <w:rsid w:val="001961AE"/>
    <w:rsid w:val="001A0F50"/>
    <w:rsid w:val="001A24E6"/>
    <w:rsid w:val="001A2FC1"/>
    <w:rsid w:val="001A3270"/>
    <w:rsid w:val="001A4439"/>
    <w:rsid w:val="001A4BBD"/>
    <w:rsid w:val="001B03AB"/>
    <w:rsid w:val="001B0C15"/>
    <w:rsid w:val="001B1483"/>
    <w:rsid w:val="001B51ED"/>
    <w:rsid w:val="001B60A9"/>
    <w:rsid w:val="001C168D"/>
    <w:rsid w:val="001C2E0E"/>
    <w:rsid w:val="001C5D0C"/>
    <w:rsid w:val="001D1D33"/>
    <w:rsid w:val="001D2C3E"/>
    <w:rsid w:val="001D370D"/>
    <w:rsid w:val="001D3CBA"/>
    <w:rsid w:val="001D5C10"/>
    <w:rsid w:val="001D6995"/>
    <w:rsid w:val="001D7151"/>
    <w:rsid w:val="001E1ABD"/>
    <w:rsid w:val="001E2057"/>
    <w:rsid w:val="001E2D56"/>
    <w:rsid w:val="001E35E5"/>
    <w:rsid w:val="001E4797"/>
    <w:rsid w:val="001E4B5E"/>
    <w:rsid w:val="001E5A92"/>
    <w:rsid w:val="001F13AC"/>
    <w:rsid w:val="001F1882"/>
    <w:rsid w:val="001F1AAA"/>
    <w:rsid w:val="001F449C"/>
    <w:rsid w:val="001F637D"/>
    <w:rsid w:val="001F76EF"/>
    <w:rsid w:val="0020456D"/>
    <w:rsid w:val="00204F4E"/>
    <w:rsid w:val="00204F99"/>
    <w:rsid w:val="002060D8"/>
    <w:rsid w:val="00206AD3"/>
    <w:rsid w:val="00207BFB"/>
    <w:rsid w:val="002109AE"/>
    <w:rsid w:val="00211B4F"/>
    <w:rsid w:val="00212473"/>
    <w:rsid w:val="00212E01"/>
    <w:rsid w:val="00216949"/>
    <w:rsid w:val="002200DE"/>
    <w:rsid w:val="0023062C"/>
    <w:rsid w:val="00232E24"/>
    <w:rsid w:val="002335A5"/>
    <w:rsid w:val="002339DB"/>
    <w:rsid w:val="002348BE"/>
    <w:rsid w:val="00245BD5"/>
    <w:rsid w:val="00245C7B"/>
    <w:rsid w:val="002510D9"/>
    <w:rsid w:val="00253860"/>
    <w:rsid w:val="00257C96"/>
    <w:rsid w:val="00260EBB"/>
    <w:rsid w:val="00262370"/>
    <w:rsid w:val="002636F9"/>
    <w:rsid w:val="0026600B"/>
    <w:rsid w:val="00274852"/>
    <w:rsid w:val="002769AD"/>
    <w:rsid w:val="0028049E"/>
    <w:rsid w:val="0028137B"/>
    <w:rsid w:val="00286EA2"/>
    <w:rsid w:val="00287B46"/>
    <w:rsid w:val="00291F0F"/>
    <w:rsid w:val="00292645"/>
    <w:rsid w:val="002A331B"/>
    <w:rsid w:val="002A335B"/>
    <w:rsid w:val="002A3D09"/>
    <w:rsid w:val="002A7FD9"/>
    <w:rsid w:val="002B3FE6"/>
    <w:rsid w:val="002B6D03"/>
    <w:rsid w:val="002C06F6"/>
    <w:rsid w:val="002C33A7"/>
    <w:rsid w:val="002C502A"/>
    <w:rsid w:val="002C50FB"/>
    <w:rsid w:val="002D47EB"/>
    <w:rsid w:val="002D79BA"/>
    <w:rsid w:val="002E4068"/>
    <w:rsid w:val="002E5AD6"/>
    <w:rsid w:val="002E5DBC"/>
    <w:rsid w:val="002F4FF9"/>
    <w:rsid w:val="002F5B54"/>
    <w:rsid w:val="002F79C9"/>
    <w:rsid w:val="003002E0"/>
    <w:rsid w:val="0030387B"/>
    <w:rsid w:val="003109B0"/>
    <w:rsid w:val="00313829"/>
    <w:rsid w:val="00313CBC"/>
    <w:rsid w:val="00315E56"/>
    <w:rsid w:val="00324FC0"/>
    <w:rsid w:val="003256C0"/>
    <w:rsid w:val="00326FB7"/>
    <w:rsid w:val="00327C04"/>
    <w:rsid w:val="00327F28"/>
    <w:rsid w:val="0033566F"/>
    <w:rsid w:val="0034055B"/>
    <w:rsid w:val="0034467E"/>
    <w:rsid w:val="00346409"/>
    <w:rsid w:val="00352473"/>
    <w:rsid w:val="003524DA"/>
    <w:rsid w:val="003528D0"/>
    <w:rsid w:val="00360460"/>
    <w:rsid w:val="00362121"/>
    <w:rsid w:val="003637A8"/>
    <w:rsid w:val="00364CE1"/>
    <w:rsid w:val="003706A9"/>
    <w:rsid w:val="00371248"/>
    <w:rsid w:val="003757FC"/>
    <w:rsid w:val="0038025A"/>
    <w:rsid w:val="00382AE5"/>
    <w:rsid w:val="00383111"/>
    <w:rsid w:val="003876FF"/>
    <w:rsid w:val="00387CAC"/>
    <w:rsid w:val="003918A8"/>
    <w:rsid w:val="00392F26"/>
    <w:rsid w:val="003942B0"/>
    <w:rsid w:val="003950FE"/>
    <w:rsid w:val="0039678E"/>
    <w:rsid w:val="0039682F"/>
    <w:rsid w:val="003975AF"/>
    <w:rsid w:val="00397FC0"/>
    <w:rsid w:val="003A23C3"/>
    <w:rsid w:val="003A5694"/>
    <w:rsid w:val="003A5F56"/>
    <w:rsid w:val="003B0171"/>
    <w:rsid w:val="003B0E2F"/>
    <w:rsid w:val="003B0E58"/>
    <w:rsid w:val="003B1921"/>
    <w:rsid w:val="003B2A28"/>
    <w:rsid w:val="003B2CEE"/>
    <w:rsid w:val="003C49C9"/>
    <w:rsid w:val="003C700C"/>
    <w:rsid w:val="003D3ED7"/>
    <w:rsid w:val="003D759C"/>
    <w:rsid w:val="003E2169"/>
    <w:rsid w:val="003E59FA"/>
    <w:rsid w:val="003E5E98"/>
    <w:rsid w:val="003E66BD"/>
    <w:rsid w:val="003E7640"/>
    <w:rsid w:val="003E7E47"/>
    <w:rsid w:val="003F11AB"/>
    <w:rsid w:val="003F1B2E"/>
    <w:rsid w:val="003F2F0C"/>
    <w:rsid w:val="003F4720"/>
    <w:rsid w:val="003F4E36"/>
    <w:rsid w:val="003F5902"/>
    <w:rsid w:val="0040136D"/>
    <w:rsid w:val="0040392C"/>
    <w:rsid w:val="00404C29"/>
    <w:rsid w:val="00410070"/>
    <w:rsid w:val="0041028A"/>
    <w:rsid w:val="004113AF"/>
    <w:rsid w:val="004149C7"/>
    <w:rsid w:val="00420E1B"/>
    <w:rsid w:val="00422A64"/>
    <w:rsid w:val="00424239"/>
    <w:rsid w:val="00424578"/>
    <w:rsid w:val="004248AD"/>
    <w:rsid w:val="00430874"/>
    <w:rsid w:val="00431253"/>
    <w:rsid w:val="00432102"/>
    <w:rsid w:val="00435AD2"/>
    <w:rsid w:val="004367A0"/>
    <w:rsid w:val="00437363"/>
    <w:rsid w:val="00442ADA"/>
    <w:rsid w:val="00444AC9"/>
    <w:rsid w:val="004469B2"/>
    <w:rsid w:val="00454DF1"/>
    <w:rsid w:val="00456936"/>
    <w:rsid w:val="00457A81"/>
    <w:rsid w:val="00463B5C"/>
    <w:rsid w:val="00464071"/>
    <w:rsid w:val="0046706B"/>
    <w:rsid w:val="00470F5F"/>
    <w:rsid w:val="00471D53"/>
    <w:rsid w:val="004736AD"/>
    <w:rsid w:val="00474F86"/>
    <w:rsid w:val="004814A8"/>
    <w:rsid w:val="00482734"/>
    <w:rsid w:val="004827A9"/>
    <w:rsid w:val="00483E85"/>
    <w:rsid w:val="004841D5"/>
    <w:rsid w:val="00484658"/>
    <w:rsid w:val="00486002"/>
    <w:rsid w:val="00486ACF"/>
    <w:rsid w:val="00486F77"/>
    <w:rsid w:val="00493082"/>
    <w:rsid w:val="00494A26"/>
    <w:rsid w:val="004953DE"/>
    <w:rsid w:val="00495ADF"/>
    <w:rsid w:val="004A17D6"/>
    <w:rsid w:val="004A65AC"/>
    <w:rsid w:val="004B10DD"/>
    <w:rsid w:val="004B324D"/>
    <w:rsid w:val="004B4160"/>
    <w:rsid w:val="004B582B"/>
    <w:rsid w:val="004B76C4"/>
    <w:rsid w:val="004C182E"/>
    <w:rsid w:val="004C330A"/>
    <w:rsid w:val="004C4562"/>
    <w:rsid w:val="004C4EF3"/>
    <w:rsid w:val="004C5977"/>
    <w:rsid w:val="004C7A01"/>
    <w:rsid w:val="004D1BE2"/>
    <w:rsid w:val="004D27AA"/>
    <w:rsid w:val="004D3A89"/>
    <w:rsid w:val="004D3B90"/>
    <w:rsid w:val="004D3CF7"/>
    <w:rsid w:val="004D4E2D"/>
    <w:rsid w:val="004E039D"/>
    <w:rsid w:val="004E1D7F"/>
    <w:rsid w:val="004E4F1C"/>
    <w:rsid w:val="004F244C"/>
    <w:rsid w:val="004F290C"/>
    <w:rsid w:val="004F2DA8"/>
    <w:rsid w:val="004F7B85"/>
    <w:rsid w:val="00500686"/>
    <w:rsid w:val="00503C98"/>
    <w:rsid w:val="005055E3"/>
    <w:rsid w:val="00507CA8"/>
    <w:rsid w:val="00511A5F"/>
    <w:rsid w:val="00512875"/>
    <w:rsid w:val="00520FA9"/>
    <w:rsid w:val="00522550"/>
    <w:rsid w:val="00525349"/>
    <w:rsid w:val="00533955"/>
    <w:rsid w:val="00537C2F"/>
    <w:rsid w:val="00540E3A"/>
    <w:rsid w:val="00547330"/>
    <w:rsid w:val="0055298E"/>
    <w:rsid w:val="0055315D"/>
    <w:rsid w:val="00554225"/>
    <w:rsid w:val="00555DDC"/>
    <w:rsid w:val="00560E17"/>
    <w:rsid w:val="00562959"/>
    <w:rsid w:val="00565FC5"/>
    <w:rsid w:val="0056639C"/>
    <w:rsid w:val="00571CA1"/>
    <w:rsid w:val="00573E63"/>
    <w:rsid w:val="00575204"/>
    <w:rsid w:val="0057549B"/>
    <w:rsid w:val="0057666D"/>
    <w:rsid w:val="00576DF4"/>
    <w:rsid w:val="0058066E"/>
    <w:rsid w:val="0058312C"/>
    <w:rsid w:val="0058402F"/>
    <w:rsid w:val="00585DA2"/>
    <w:rsid w:val="00591229"/>
    <w:rsid w:val="00593797"/>
    <w:rsid w:val="0059462B"/>
    <w:rsid w:val="00597CB6"/>
    <w:rsid w:val="005A0E70"/>
    <w:rsid w:val="005A379A"/>
    <w:rsid w:val="005A5255"/>
    <w:rsid w:val="005A7D52"/>
    <w:rsid w:val="005B02A2"/>
    <w:rsid w:val="005B346D"/>
    <w:rsid w:val="005B76BE"/>
    <w:rsid w:val="005C7121"/>
    <w:rsid w:val="005D190D"/>
    <w:rsid w:val="005D1C64"/>
    <w:rsid w:val="005D1CA3"/>
    <w:rsid w:val="005D3FBD"/>
    <w:rsid w:val="005D4E46"/>
    <w:rsid w:val="005D6199"/>
    <w:rsid w:val="005E1164"/>
    <w:rsid w:val="005E1E4E"/>
    <w:rsid w:val="005E2672"/>
    <w:rsid w:val="005E2AF7"/>
    <w:rsid w:val="005E39DB"/>
    <w:rsid w:val="005E4FAC"/>
    <w:rsid w:val="005E7D1D"/>
    <w:rsid w:val="005F58B9"/>
    <w:rsid w:val="005F5F7E"/>
    <w:rsid w:val="00602601"/>
    <w:rsid w:val="00611F38"/>
    <w:rsid w:val="00612342"/>
    <w:rsid w:val="00612DE0"/>
    <w:rsid w:val="006147BF"/>
    <w:rsid w:val="0063341B"/>
    <w:rsid w:val="006355DC"/>
    <w:rsid w:val="006362A6"/>
    <w:rsid w:val="006363B9"/>
    <w:rsid w:val="00640759"/>
    <w:rsid w:val="0064488F"/>
    <w:rsid w:val="0065066F"/>
    <w:rsid w:val="00650A58"/>
    <w:rsid w:val="00651EE8"/>
    <w:rsid w:val="00654037"/>
    <w:rsid w:val="00661D85"/>
    <w:rsid w:val="006649CD"/>
    <w:rsid w:val="00665B97"/>
    <w:rsid w:val="0067147F"/>
    <w:rsid w:val="00671C37"/>
    <w:rsid w:val="006733D0"/>
    <w:rsid w:val="00674BAC"/>
    <w:rsid w:val="00675EEA"/>
    <w:rsid w:val="0067793C"/>
    <w:rsid w:val="006843BD"/>
    <w:rsid w:val="00685815"/>
    <w:rsid w:val="00690A74"/>
    <w:rsid w:val="0069141D"/>
    <w:rsid w:val="00692B83"/>
    <w:rsid w:val="006941B4"/>
    <w:rsid w:val="006947B3"/>
    <w:rsid w:val="00697C79"/>
    <w:rsid w:val="006A0472"/>
    <w:rsid w:val="006A0AC7"/>
    <w:rsid w:val="006A0C1B"/>
    <w:rsid w:val="006A15AE"/>
    <w:rsid w:val="006A26B0"/>
    <w:rsid w:val="006A2ADF"/>
    <w:rsid w:val="006A491A"/>
    <w:rsid w:val="006A6983"/>
    <w:rsid w:val="006B05FB"/>
    <w:rsid w:val="006B096A"/>
    <w:rsid w:val="006B0D73"/>
    <w:rsid w:val="006B1764"/>
    <w:rsid w:val="006B264F"/>
    <w:rsid w:val="006B30EF"/>
    <w:rsid w:val="006B4E05"/>
    <w:rsid w:val="006C1914"/>
    <w:rsid w:val="006C3A32"/>
    <w:rsid w:val="006C4833"/>
    <w:rsid w:val="006C4891"/>
    <w:rsid w:val="006C69C5"/>
    <w:rsid w:val="006D18D2"/>
    <w:rsid w:val="006D1AE5"/>
    <w:rsid w:val="006D1BFF"/>
    <w:rsid w:val="006D21DA"/>
    <w:rsid w:val="006D3B16"/>
    <w:rsid w:val="006D601C"/>
    <w:rsid w:val="006D6D1F"/>
    <w:rsid w:val="006E6AD6"/>
    <w:rsid w:val="006E7DD5"/>
    <w:rsid w:val="006F19A7"/>
    <w:rsid w:val="006F2BCC"/>
    <w:rsid w:val="006F462F"/>
    <w:rsid w:val="00704F51"/>
    <w:rsid w:val="00714AC3"/>
    <w:rsid w:val="00715B71"/>
    <w:rsid w:val="0072131E"/>
    <w:rsid w:val="007263FB"/>
    <w:rsid w:val="00730E98"/>
    <w:rsid w:val="0073160C"/>
    <w:rsid w:val="00731F96"/>
    <w:rsid w:val="00733A19"/>
    <w:rsid w:val="0073653E"/>
    <w:rsid w:val="00737EC8"/>
    <w:rsid w:val="0074128D"/>
    <w:rsid w:val="007504C4"/>
    <w:rsid w:val="0075364B"/>
    <w:rsid w:val="00754E6E"/>
    <w:rsid w:val="00755F1B"/>
    <w:rsid w:val="00762728"/>
    <w:rsid w:val="00762B5E"/>
    <w:rsid w:val="00762D15"/>
    <w:rsid w:val="00764767"/>
    <w:rsid w:val="00782BCA"/>
    <w:rsid w:val="00783150"/>
    <w:rsid w:val="00786C05"/>
    <w:rsid w:val="00787C63"/>
    <w:rsid w:val="007955EE"/>
    <w:rsid w:val="007A6743"/>
    <w:rsid w:val="007A7657"/>
    <w:rsid w:val="007B0944"/>
    <w:rsid w:val="007B0AB4"/>
    <w:rsid w:val="007B3E71"/>
    <w:rsid w:val="007C100D"/>
    <w:rsid w:val="007C4A1E"/>
    <w:rsid w:val="007C7DED"/>
    <w:rsid w:val="007D0365"/>
    <w:rsid w:val="007D162A"/>
    <w:rsid w:val="007D7049"/>
    <w:rsid w:val="007E08D9"/>
    <w:rsid w:val="007E0F9F"/>
    <w:rsid w:val="007E2AF9"/>
    <w:rsid w:val="007E42F8"/>
    <w:rsid w:val="007E49B8"/>
    <w:rsid w:val="007F0B91"/>
    <w:rsid w:val="007F3629"/>
    <w:rsid w:val="007F4697"/>
    <w:rsid w:val="007F7357"/>
    <w:rsid w:val="007F73EA"/>
    <w:rsid w:val="00802F3D"/>
    <w:rsid w:val="00813443"/>
    <w:rsid w:val="00815963"/>
    <w:rsid w:val="00834E6A"/>
    <w:rsid w:val="00835089"/>
    <w:rsid w:val="00840D88"/>
    <w:rsid w:val="008414E0"/>
    <w:rsid w:val="00841DE9"/>
    <w:rsid w:val="00850091"/>
    <w:rsid w:val="0085051D"/>
    <w:rsid w:val="00850B89"/>
    <w:rsid w:val="00854EA1"/>
    <w:rsid w:val="00855BCB"/>
    <w:rsid w:val="008560F5"/>
    <w:rsid w:val="00862879"/>
    <w:rsid w:val="00862C42"/>
    <w:rsid w:val="00863277"/>
    <w:rsid w:val="00864C76"/>
    <w:rsid w:val="00865FBA"/>
    <w:rsid w:val="00871032"/>
    <w:rsid w:val="008714A5"/>
    <w:rsid w:val="00872CDA"/>
    <w:rsid w:val="00874D33"/>
    <w:rsid w:val="0087549A"/>
    <w:rsid w:val="008825FD"/>
    <w:rsid w:val="0089482B"/>
    <w:rsid w:val="00895938"/>
    <w:rsid w:val="0089699F"/>
    <w:rsid w:val="008A394D"/>
    <w:rsid w:val="008B037D"/>
    <w:rsid w:val="008B0736"/>
    <w:rsid w:val="008C0EB6"/>
    <w:rsid w:val="008C14E8"/>
    <w:rsid w:val="008C670C"/>
    <w:rsid w:val="008C6987"/>
    <w:rsid w:val="008D1CC8"/>
    <w:rsid w:val="008D4483"/>
    <w:rsid w:val="008D4C4D"/>
    <w:rsid w:val="008D5578"/>
    <w:rsid w:val="008D61F7"/>
    <w:rsid w:val="008D6E83"/>
    <w:rsid w:val="008D72B7"/>
    <w:rsid w:val="008E08AB"/>
    <w:rsid w:val="008E3C79"/>
    <w:rsid w:val="008E6A18"/>
    <w:rsid w:val="008F3AF9"/>
    <w:rsid w:val="008F3FC2"/>
    <w:rsid w:val="008F4689"/>
    <w:rsid w:val="008F4F65"/>
    <w:rsid w:val="00901A77"/>
    <w:rsid w:val="0090423E"/>
    <w:rsid w:val="00904542"/>
    <w:rsid w:val="00906616"/>
    <w:rsid w:val="0091397C"/>
    <w:rsid w:val="00927467"/>
    <w:rsid w:val="009278C2"/>
    <w:rsid w:val="00930546"/>
    <w:rsid w:val="0093400B"/>
    <w:rsid w:val="009351B2"/>
    <w:rsid w:val="0094066F"/>
    <w:rsid w:val="00945F05"/>
    <w:rsid w:val="00946CAB"/>
    <w:rsid w:val="009516EF"/>
    <w:rsid w:val="009574D9"/>
    <w:rsid w:val="00957700"/>
    <w:rsid w:val="00957E15"/>
    <w:rsid w:val="00960BB5"/>
    <w:rsid w:val="009655E0"/>
    <w:rsid w:val="00971C93"/>
    <w:rsid w:val="00976A91"/>
    <w:rsid w:val="009862C7"/>
    <w:rsid w:val="00986682"/>
    <w:rsid w:val="00987A07"/>
    <w:rsid w:val="0099061E"/>
    <w:rsid w:val="00992978"/>
    <w:rsid w:val="00996CE3"/>
    <w:rsid w:val="009A4B4A"/>
    <w:rsid w:val="009A6900"/>
    <w:rsid w:val="009A7F58"/>
    <w:rsid w:val="009B3CE0"/>
    <w:rsid w:val="009B432D"/>
    <w:rsid w:val="009B67E9"/>
    <w:rsid w:val="009B6E15"/>
    <w:rsid w:val="009C0E07"/>
    <w:rsid w:val="009C51C6"/>
    <w:rsid w:val="009E6BA2"/>
    <w:rsid w:val="009E736F"/>
    <w:rsid w:val="009E7682"/>
    <w:rsid w:val="009F05B4"/>
    <w:rsid w:val="009F6D45"/>
    <w:rsid w:val="009F7207"/>
    <w:rsid w:val="009F731B"/>
    <w:rsid w:val="00A01AC6"/>
    <w:rsid w:val="00A02055"/>
    <w:rsid w:val="00A036B3"/>
    <w:rsid w:val="00A04FDC"/>
    <w:rsid w:val="00A0716C"/>
    <w:rsid w:val="00A22DED"/>
    <w:rsid w:val="00A234BD"/>
    <w:rsid w:val="00A242AF"/>
    <w:rsid w:val="00A27634"/>
    <w:rsid w:val="00A31570"/>
    <w:rsid w:val="00A32501"/>
    <w:rsid w:val="00A328C4"/>
    <w:rsid w:val="00A32F35"/>
    <w:rsid w:val="00A33A6F"/>
    <w:rsid w:val="00A343F1"/>
    <w:rsid w:val="00A35AA4"/>
    <w:rsid w:val="00A4319A"/>
    <w:rsid w:val="00A433A1"/>
    <w:rsid w:val="00A44062"/>
    <w:rsid w:val="00A44E2E"/>
    <w:rsid w:val="00A45309"/>
    <w:rsid w:val="00A46213"/>
    <w:rsid w:val="00A46C19"/>
    <w:rsid w:val="00A5019B"/>
    <w:rsid w:val="00A505D6"/>
    <w:rsid w:val="00A5441F"/>
    <w:rsid w:val="00A54786"/>
    <w:rsid w:val="00A56FAB"/>
    <w:rsid w:val="00A618C7"/>
    <w:rsid w:val="00A6359E"/>
    <w:rsid w:val="00A63E69"/>
    <w:rsid w:val="00A8039A"/>
    <w:rsid w:val="00A82E6B"/>
    <w:rsid w:val="00A87B3D"/>
    <w:rsid w:val="00A91192"/>
    <w:rsid w:val="00A93BE3"/>
    <w:rsid w:val="00A972F4"/>
    <w:rsid w:val="00A97FDB"/>
    <w:rsid w:val="00AA0F60"/>
    <w:rsid w:val="00AA5C94"/>
    <w:rsid w:val="00AB1066"/>
    <w:rsid w:val="00AB69C5"/>
    <w:rsid w:val="00AB79EC"/>
    <w:rsid w:val="00AC03DB"/>
    <w:rsid w:val="00AC17D9"/>
    <w:rsid w:val="00AC3222"/>
    <w:rsid w:val="00AC38F8"/>
    <w:rsid w:val="00AC6E6F"/>
    <w:rsid w:val="00AD1F90"/>
    <w:rsid w:val="00AD2CD2"/>
    <w:rsid w:val="00AD3920"/>
    <w:rsid w:val="00AD392D"/>
    <w:rsid w:val="00AD55F2"/>
    <w:rsid w:val="00AE09A7"/>
    <w:rsid w:val="00AE15AA"/>
    <w:rsid w:val="00AE56D7"/>
    <w:rsid w:val="00AE73E7"/>
    <w:rsid w:val="00AF499C"/>
    <w:rsid w:val="00AF5F82"/>
    <w:rsid w:val="00AF6179"/>
    <w:rsid w:val="00AF65EB"/>
    <w:rsid w:val="00AF66AD"/>
    <w:rsid w:val="00AF6965"/>
    <w:rsid w:val="00B00ECD"/>
    <w:rsid w:val="00B022AD"/>
    <w:rsid w:val="00B03A1A"/>
    <w:rsid w:val="00B058C7"/>
    <w:rsid w:val="00B06AC9"/>
    <w:rsid w:val="00B06AD8"/>
    <w:rsid w:val="00B12634"/>
    <w:rsid w:val="00B14E38"/>
    <w:rsid w:val="00B23F34"/>
    <w:rsid w:val="00B264BD"/>
    <w:rsid w:val="00B26EC0"/>
    <w:rsid w:val="00B40B03"/>
    <w:rsid w:val="00B52CB8"/>
    <w:rsid w:val="00B5455D"/>
    <w:rsid w:val="00B55DFC"/>
    <w:rsid w:val="00B618F3"/>
    <w:rsid w:val="00B65EF5"/>
    <w:rsid w:val="00B676C1"/>
    <w:rsid w:val="00B724FB"/>
    <w:rsid w:val="00B73149"/>
    <w:rsid w:val="00B80D07"/>
    <w:rsid w:val="00B82835"/>
    <w:rsid w:val="00B83705"/>
    <w:rsid w:val="00B9143F"/>
    <w:rsid w:val="00B94AE1"/>
    <w:rsid w:val="00B951E7"/>
    <w:rsid w:val="00B97869"/>
    <w:rsid w:val="00BA1949"/>
    <w:rsid w:val="00BA55B3"/>
    <w:rsid w:val="00BA59B9"/>
    <w:rsid w:val="00BA6F40"/>
    <w:rsid w:val="00BA7ABF"/>
    <w:rsid w:val="00BB2573"/>
    <w:rsid w:val="00BB6260"/>
    <w:rsid w:val="00BB6695"/>
    <w:rsid w:val="00BB6C0B"/>
    <w:rsid w:val="00BB7B26"/>
    <w:rsid w:val="00BB7C0B"/>
    <w:rsid w:val="00BC1016"/>
    <w:rsid w:val="00BC61F2"/>
    <w:rsid w:val="00BD0C21"/>
    <w:rsid w:val="00BD356A"/>
    <w:rsid w:val="00BD3675"/>
    <w:rsid w:val="00BE1134"/>
    <w:rsid w:val="00BE22A0"/>
    <w:rsid w:val="00BE3E52"/>
    <w:rsid w:val="00BE5423"/>
    <w:rsid w:val="00BE54D8"/>
    <w:rsid w:val="00BE6773"/>
    <w:rsid w:val="00BE76F9"/>
    <w:rsid w:val="00BF2BCE"/>
    <w:rsid w:val="00BF525A"/>
    <w:rsid w:val="00C0435E"/>
    <w:rsid w:val="00C12D39"/>
    <w:rsid w:val="00C154E5"/>
    <w:rsid w:val="00C16D0F"/>
    <w:rsid w:val="00C17C55"/>
    <w:rsid w:val="00C212F8"/>
    <w:rsid w:val="00C21500"/>
    <w:rsid w:val="00C22785"/>
    <w:rsid w:val="00C30862"/>
    <w:rsid w:val="00C35865"/>
    <w:rsid w:val="00C36333"/>
    <w:rsid w:val="00C36800"/>
    <w:rsid w:val="00C36E09"/>
    <w:rsid w:val="00C370CB"/>
    <w:rsid w:val="00C37A53"/>
    <w:rsid w:val="00C4375D"/>
    <w:rsid w:val="00C46A54"/>
    <w:rsid w:val="00C509FE"/>
    <w:rsid w:val="00C555C8"/>
    <w:rsid w:val="00C61CE3"/>
    <w:rsid w:val="00C62362"/>
    <w:rsid w:val="00C62A45"/>
    <w:rsid w:val="00C63028"/>
    <w:rsid w:val="00C64D88"/>
    <w:rsid w:val="00C76385"/>
    <w:rsid w:val="00C801BD"/>
    <w:rsid w:val="00C8078E"/>
    <w:rsid w:val="00C830BF"/>
    <w:rsid w:val="00C9653E"/>
    <w:rsid w:val="00CA3B47"/>
    <w:rsid w:val="00CA6297"/>
    <w:rsid w:val="00CB491D"/>
    <w:rsid w:val="00CC248D"/>
    <w:rsid w:val="00CC30DD"/>
    <w:rsid w:val="00CC5BB1"/>
    <w:rsid w:val="00CD15C1"/>
    <w:rsid w:val="00CD48A1"/>
    <w:rsid w:val="00CD6D68"/>
    <w:rsid w:val="00CE0A83"/>
    <w:rsid w:val="00CE1F75"/>
    <w:rsid w:val="00CE266D"/>
    <w:rsid w:val="00CE3CE5"/>
    <w:rsid w:val="00CF1C15"/>
    <w:rsid w:val="00CF2BBE"/>
    <w:rsid w:val="00CF4045"/>
    <w:rsid w:val="00CF6AD6"/>
    <w:rsid w:val="00D04648"/>
    <w:rsid w:val="00D0513C"/>
    <w:rsid w:val="00D11944"/>
    <w:rsid w:val="00D170F2"/>
    <w:rsid w:val="00D174ED"/>
    <w:rsid w:val="00D179BC"/>
    <w:rsid w:val="00D2471F"/>
    <w:rsid w:val="00D25A40"/>
    <w:rsid w:val="00D27543"/>
    <w:rsid w:val="00D30241"/>
    <w:rsid w:val="00D35978"/>
    <w:rsid w:val="00D3651D"/>
    <w:rsid w:val="00D36868"/>
    <w:rsid w:val="00D37BD2"/>
    <w:rsid w:val="00D43B05"/>
    <w:rsid w:val="00D47CED"/>
    <w:rsid w:val="00D50842"/>
    <w:rsid w:val="00D53C64"/>
    <w:rsid w:val="00D57030"/>
    <w:rsid w:val="00D608CA"/>
    <w:rsid w:val="00D62DD4"/>
    <w:rsid w:val="00D64CDF"/>
    <w:rsid w:val="00D65F3D"/>
    <w:rsid w:val="00D75FC7"/>
    <w:rsid w:val="00D7623E"/>
    <w:rsid w:val="00D77360"/>
    <w:rsid w:val="00D83FCF"/>
    <w:rsid w:val="00D86F8F"/>
    <w:rsid w:val="00D92F7D"/>
    <w:rsid w:val="00D94ED6"/>
    <w:rsid w:val="00D957A6"/>
    <w:rsid w:val="00D95B10"/>
    <w:rsid w:val="00DA2D41"/>
    <w:rsid w:val="00DA61B4"/>
    <w:rsid w:val="00DA6A92"/>
    <w:rsid w:val="00DB03C7"/>
    <w:rsid w:val="00DB075D"/>
    <w:rsid w:val="00DD1AB6"/>
    <w:rsid w:val="00DD3C7A"/>
    <w:rsid w:val="00DD4B64"/>
    <w:rsid w:val="00DD4D93"/>
    <w:rsid w:val="00DD5548"/>
    <w:rsid w:val="00DD5C6E"/>
    <w:rsid w:val="00DE1EF9"/>
    <w:rsid w:val="00DE22C7"/>
    <w:rsid w:val="00DE3456"/>
    <w:rsid w:val="00DE4840"/>
    <w:rsid w:val="00DE5C1D"/>
    <w:rsid w:val="00DF16F9"/>
    <w:rsid w:val="00DF1D1A"/>
    <w:rsid w:val="00DF62B5"/>
    <w:rsid w:val="00E005DE"/>
    <w:rsid w:val="00E01A4F"/>
    <w:rsid w:val="00E02103"/>
    <w:rsid w:val="00E02670"/>
    <w:rsid w:val="00E11103"/>
    <w:rsid w:val="00E15568"/>
    <w:rsid w:val="00E16246"/>
    <w:rsid w:val="00E163E5"/>
    <w:rsid w:val="00E170EA"/>
    <w:rsid w:val="00E21093"/>
    <w:rsid w:val="00E22DCF"/>
    <w:rsid w:val="00E234AD"/>
    <w:rsid w:val="00E25C17"/>
    <w:rsid w:val="00E2658F"/>
    <w:rsid w:val="00E2687D"/>
    <w:rsid w:val="00E31D4C"/>
    <w:rsid w:val="00E335FD"/>
    <w:rsid w:val="00E35C59"/>
    <w:rsid w:val="00E4338D"/>
    <w:rsid w:val="00E45942"/>
    <w:rsid w:val="00E542EC"/>
    <w:rsid w:val="00E56397"/>
    <w:rsid w:val="00E60641"/>
    <w:rsid w:val="00E62242"/>
    <w:rsid w:val="00E62992"/>
    <w:rsid w:val="00E67D51"/>
    <w:rsid w:val="00E7033D"/>
    <w:rsid w:val="00E70C0F"/>
    <w:rsid w:val="00E73960"/>
    <w:rsid w:val="00E74A31"/>
    <w:rsid w:val="00E74C1F"/>
    <w:rsid w:val="00E75BFD"/>
    <w:rsid w:val="00E75E62"/>
    <w:rsid w:val="00E8030B"/>
    <w:rsid w:val="00E86C5D"/>
    <w:rsid w:val="00E9179C"/>
    <w:rsid w:val="00E917E0"/>
    <w:rsid w:val="00E94F56"/>
    <w:rsid w:val="00EA21AC"/>
    <w:rsid w:val="00EA48D9"/>
    <w:rsid w:val="00EA4EB4"/>
    <w:rsid w:val="00EB0222"/>
    <w:rsid w:val="00EB04E4"/>
    <w:rsid w:val="00EC34F4"/>
    <w:rsid w:val="00EC41B8"/>
    <w:rsid w:val="00EC6B9B"/>
    <w:rsid w:val="00EC7C8A"/>
    <w:rsid w:val="00ED077E"/>
    <w:rsid w:val="00ED1142"/>
    <w:rsid w:val="00ED13D2"/>
    <w:rsid w:val="00ED18EE"/>
    <w:rsid w:val="00EE27DF"/>
    <w:rsid w:val="00EE3114"/>
    <w:rsid w:val="00EE34B1"/>
    <w:rsid w:val="00EE3A51"/>
    <w:rsid w:val="00EE44D3"/>
    <w:rsid w:val="00EE7F02"/>
    <w:rsid w:val="00EF0A65"/>
    <w:rsid w:val="00EF0D37"/>
    <w:rsid w:val="00EF0D85"/>
    <w:rsid w:val="00EF3754"/>
    <w:rsid w:val="00EF5DE2"/>
    <w:rsid w:val="00F017C6"/>
    <w:rsid w:val="00F11AFD"/>
    <w:rsid w:val="00F13F8E"/>
    <w:rsid w:val="00F14858"/>
    <w:rsid w:val="00F14903"/>
    <w:rsid w:val="00F21D09"/>
    <w:rsid w:val="00F23A4E"/>
    <w:rsid w:val="00F26350"/>
    <w:rsid w:val="00F27CF9"/>
    <w:rsid w:val="00F326FB"/>
    <w:rsid w:val="00F41E90"/>
    <w:rsid w:val="00F42F1F"/>
    <w:rsid w:val="00F4333E"/>
    <w:rsid w:val="00F4364F"/>
    <w:rsid w:val="00F45C89"/>
    <w:rsid w:val="00F51BAE"/>
    <w:rsid w:val="00F56D89"/>
    <w:rsid w:val="00F57718"/>
    <w:rsid w:val="00F57AC8"/>
    <w:rsid w:val="00F640C3"/>
    <w:rsid w:val="00F6728C"/>
    <w:rsid w:val="00F67BEE"/>
    <w:rsid w:val="00F75567"/>
    <w:rsid w:val="00F80258"/>
    <w:rsid w:val="00F807A0"/>
    <w:rsid w:val="00F829AA"/>
    <w:rsid w:val="00F862FE"/>
    <w:rsid w:val="00F9046D"/>
    <w:rsid w:val="00F93F92"/>
    <w:rsid w:val="00F96F16"/>
    <w:rsid w:val="00FA280F"/>
    <w:rsid w:val="00FA3456"/>
    <w:rsid w:val="00FA373A"/>
    <w:rsid w:val="00FA5153"/>
    <w:rsid w:val="00FA6A93"/>
    <w:rsid w:val="00FA71D8"/>
    <w:rsid w:val="00FB107E"/>
    <w:rsid w:val="00FB1B6C"/>
    <w:rsid w:val="00FB2B04"/>
    <w:rsid w:val="00FC0F80"/>
    <w:rsid w:val="00FC60B1"/>
    <w:rsid w:val="00FC7475"/>
    <w:rsid w:val="00FD0970"/>
    <w:rsid w:val="00FD67DB"/>
    <w:rsid w:val="00FE345A"/>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CA3"/>
  </w:style>
  <w:style w:type="paragraph" w:styleId="Heading1">
    <w:name w:val="heading 1"/>
    <w:basedOn w:val="Normal"/>
    <w:next w:val="Normal"/>
    <w:link w:val="Heading1Char"/>
    <w:uiPriority w:val="9"/>
    <w:qFormat/>
    <w:rsid w:val="00C3586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pPr>
      <w:spacing w:after="0" w:line="240" w:lineRule="auto"/>
    </w:pPr>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504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0C15"/>
    <w:rPr>
      <w:sz w:val="20"/>
      <w:szCs w:val="20"/>
    </w:rPr>
  </w:style>
  <w:style w:type="character" w:styleId="EndnoteReference">
    <w:name w:val="endnote reference"/>
    <w:basedOn w:val="DefaultParagraphFont"/>
    <w:uiPriority w:val="99"/>
    <w:semiHidden/>
    <w:unhideWhenUsed/>
    <w:rsid w:val="001B0C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38" Type="http://schemas.openxmlformats.org/officeDocument/2006/relationships/image" Target="media/image118.jpeg"/><Relationship Id="rId154" Type="http://schemas.openxmlformats.org/officeDocument/2006/relationships/image" Target="media/image134.jpeg"/><Relationship Id="rId159" Type="http://schemas.openxmlformats.org/officeDocument/2006/relationships/image" Target="media/image139.jpeg"/><Relationship Id="rId175" Type="http://schemas.openxmlformats.org/officeDocument/2006/relationships/theme" Target="theme/theme1.xml"/><Relationship Id="rId170" Type="http://schemas.openxmlformats.org/officeDocument/2006/relationships/hyperlink" Target="https://doi.org/10.15447/sfews.2019v17iss5" TargetMode="External"/><Relationship Id="rId16" Type="http://schemas.openxmlformats.org/officeDocument/2006/relationships/image" Target="media/image3.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53" Type="http://schemas.openxmlformats.org/officeDocument/2006/relationships/image" Target="media/image33.emf"/><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image" Target="media/image12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jpeg"/><Relationship Id="rId165" Type="http://schemas.openxmlformats.org/officeDocument/2006/relationships/image" Target="media/image145.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hyperlink" Target="http://dx.doi.org/10.1016/S0925-8574(00)00082-3" TargetMode="External"/><Relationship Id="rId12" Type="http://schemas.openxmlformats.org/officeDocument/2006/relationships/header" Target="header3.xml"/><Relationship Id="rId17" Type="http://schemas.openxmlformats.org/officeDocument/2006/relationships/image" Target="media/image4.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hyperlink" Target="https://github.com/lme4/lme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29.emf"/><Relationship Id="rId114" Type="http://schemas.openxmlformats.org/officeDocument/2006/relationships/image" Target="media/image94.jpeg"/><Relationship Id="rId119" Type="http://schemas.openxmlformats.org/officeDocument/2006/relationships/image" Target="media/image99.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30" Type="http://schemas.openxmlformats.org/officeDocument/2006/relationships/image" Target="media/image110.jpeg"/><Relationship Id="rId135" Type="http://schemas.openxmlformats.org/officeDocument/2006/relationships/image" Target="media/image115.jpeg"/><Relationship Id="rId143" Type="http://schemas.openxmlformats.org/officeDocument/2006/relationships/image" Target="media/image123.jpeg"/><Relationship Id="rId148" Type="http://schemas.openxmlformats.org/officeDocument/2006/relationships/image" Target="media/image128.jpeg"/><Relationship Id="rId151" Type="http://schemas.openxmlformats.org/officeDocument/2006/relationships/image" Target="media/image131.jpeg"/><Relationship Id="rId156" Type="http://schemas.openxmlformats.org/officeDocument/2006/relationships/image" Target="media/image136.jpeg"/><Relationship Id="rId164" Type="http://schemas.openxmlformats.org/officeDocument/2006/relationships/image" Target="media/image144.emf"/><Relationship Id="rId169" Type="http://schemas.openxmlformats.org/officeDocument/2006/relationships/hyperlink" Target="http://dx.doi.org/10.1016/j.jembe.2015.08.005" TargetMode="Externa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yperlink" Target="http://dx.doi.org/10.1007/s10641-013-0168-9"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hyperlink" Target="http://lme4.r-forge.r-project.org"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hyperlink" Target="https://cran.r-project.org/package=indicspecies"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12.gif"/><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microsoft.com/office/2011/relationships/people" Target="people.xml"/><Relationship Id="rId15" Type="http://schemas.openxmlformats.org/officeDocument/2006/relationships/image" Target="media/image2.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5C18D-5CD3-4D1C-9559-4E76FAA8B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TotalTime>
  <Pages>160</Pages>
  <Words>35240</Words>
  <Characters>200873</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235642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80</cp:revision>
  <cp:lastPrinted>2016-06-01T15:53:00Z</cp:lastPrinted>
  <dcterms:created xsi:type="dcterms:W3CDTF">2019-06-20T22:20:00Z</dcterms:created>
  <dcterms:modified xsi:type="dcterms:W3CDTF">2019-07-12T23:01:00Z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